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3D7" w:rsidRPr="00A34639" w:rsidRDefault="00A34639" w:rsidP="00A34639">
      <w:pPr>
        <w:jc w:val="center"/>
        <w:rPr>
          <w:b/>
          <w:sz w:val="32"/>
          <w:szCs w:val="32"/>
        </w:rPr>
      </w:pPr>
      <w:bookmarkStart w:id="0" w:name="_Hlk18397303"/>
      <w:bookmarkStart w:id="1" w:name="_GoBack"/>
      <w:r>
        <w:rPr>
          <w:b/>
          <w:sz w:val="32"/>
          <w:szCs w:val="32"/>
        </w:rPr>
        <w:t xml:space="preserve">NCCHCA </w:t>
      </w:r>
      <w:r w:rsidR="00943E9D" w:rsidRPr="00A34639">
        <w:rPr>
          <w:b/>
          <w:sz w:val="32"/>
          <w:szCs w:val="32"/>
        </w:rPr>
        <w:t>Hurricane Digest</w:t>
      </w:r>
    </w:p>
    <w:p w:rsidR="00863FEE" w:rsidRDefault="00756048" w:rsidP="00863FEE">
      <w:pPr>
        <w:jc w:val="center"/>
      </w:pPr>
      <w:r>
        <w:rPr>
          <w:b/>
          <w:sz w:val="32"/>
          <w:szCs w:val="32"/>
        </w:rPr>
        <w:t>Thursday, September 5</w:t>
      </w:r>
      <w:r w:rsidR="00943E9D" w:rsidRPr="00A34639">
        <w:rPr>
          <w:b/>
          <w:sz w:val="32"/>
          <w:szCs w:val="32"/>
        </w:rPr>
        <w:t>, 2019</w:t>
      </w:r>
      <w:r w:rsidR="00A34639" w:rsidRPr="00A34639">
        <w:rPr>
          <w:b/>
          <w:sz w:val="32"/>
          <w:szCs w:val="32"/>
        </w:rPr>
        <w:br/>
      </w:r>
      <w:r w:rsidR="00A34639" w:rsidRPr="00A34639">
        <w:rPr>
          <w:b/>
          <w:sz w:val="32"/>
          <w:szCs w:val="32"/>
        </w:rPr>
        <w:br/>
      </w:r>
    </w:p>
    <w:sdt>
      <w:sdtPr>
        <w:rPr>
          <w:rFonts w:asciiTheme="minorHAnsi" w:eastAsiaTheme="minorHAnsi" w:hAnsiTheme="minorHAnsi" w:cstheme="minorBidi"/>
          <w:color w:val="auto"/>
          <w:sz w:val="22"/>
          <w:szCs w:val="22"/>
        </w:rPr>
        <w:id w:val="-1857802385"/>
        <w:docPartObj>
          <w:docPartGallery w:val="Table of Contents"/>
          <w:docPartUnique/>
        </w:docPartObj>
      </w:sdtPr>
      <w:sdtEndPr>
        <w:rPr>
          <w:b/>
          <w:bCs/>
          <w:noProof/>
        </w:rPr>
      </w:sdtEndPr>
      <w:sdtContent>
        <w:p w:rsidR="00863FEE" w:rsidRDefault="00863FEE">
          <w:pPr>
            <w:pStyle w:val="TOCHeading"/>
          </w:pPr>
          <w:r>
            <w:t>Contents</w:t>
          </w:r>
        </w:p>
        <w:p w:rsidR="00661A0B" w:rsidRDefault="00863FE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8573766" w:history="1">
            <w:r w:rsidR="00661A0B" w:rsidRPr="00C02F70">
              <w:rPr>
                <w:rStyle w:val="Hyperlink"/>
                <w:noProof/>
              </w:rPr>
              <w:t>Survey for Closures and Damages to Primary Care Sites in NC</w:t>
            </w:r>
            <w:r w:rsidR="00661A0B">
              <w:rPr>
                <w:noProof/>
                <w:webHidden/>
              </w:rPr>
              <w:tab/>
            </w:r>
            <w:r w:rsidR="00661A0B">
              <w:rPr>
                <w:noProof/>
                <w:webHidden/>
              </w:rPr>
              <w:fldChar w:fldCharType="begin"/>
            </w:r>
            <w:r w:rsidR="00661A0B">
              <w:rPr>
                <w:noProof/>
                <w:webHidden/>
              </w:rPr>
              <w:instrText xml:space="preserve"> PAGEREF _Toc18573766 \h </w:instrText>
            </w:r>
            <w:r w:rsidR="00661A0B">
              <w:rPr>
                <w:noProof/>
                <w:webHidden/>
              </w:rPr>
            </w:r>
            <w:r w:rsidR="00661A0B">
              <w:rPr>
                <w:noProof/>
                <w:webHidden/>
              </w:rPr>
              <w:fldChar w:fldCharType="separate"/>
            </w:r>
            <w:r w:rsidR="00661A0B">
              <w:rPr>
                <w:noProof/>
                <w:webHidden/>
              </w:rPr>
              <w:t>1</w:t>
            </w:r>
            <w:r w:rsidR="00661A0B">
              <w:rPr>
                <w:noProof/>
                <w:webHidden/>
              </w:rPr>
              <w:fldChar w:fldCharType="end"/>
            </w:r>
          </w:hyperlink>
        </w:p>
        <w:p w:rsidR="00661A0B" w:rsidRDefault="00661A0B">
          <w:pPr>
            <w:pStyle w:val="TOC1"/>
            <w:tabs>
              <w:tab w:val="right" w:leader="dot" w:pos="9350"/>
            </w:tabs>
            <w:rPr>
              <w:rFonts w:eastAsiaTheme="minorEastAsia"/>
              <w:noProof/>
            </w:rPr>
          </w:pPr>
          <w:hyperlink w:anchor="_Toc18573767" w:history="1">
            <w:r w:rsidRPr="00C02F70">
              <w:rPr>
                <w:rStyle w:val="Hyperlink"/>
                <w:noProof/>
              </w:rPr>
              <w:t>Statement from Homeland Security</w:t>
            </w:r>
            <w:r>
              <w:rPr>
                <w:noProof/>
                <w:webHidden/>
              </w:rPr>
              <w:tab/>
            </w:r>
            <w:r>
              <w:rPr>
                <w:noProof/>
                <w:webHidden/>
              </w:rPr>
              <w:fldChar w:fldCharType="begin"/>
            </w:r>
            <w:r>
              <w:rPr>
                <w:noProof/>
                <w:webHidden/>
              </w:rPr>
              <w:instrText xml:space="preserve"> PAGEREF _Toc18573767 \h </w:instrText>
            </w:r>
            <w:r>
              <w:rPr>
                <w:noProof/>
                <w:webHidden/>
              </w:rPr>
            </w:r>
            <w:r>
              <w:rPr>
                <w:noProof/>
                <w:webHidden/>
              </w:rPr>
              <w:fldChar w:fldCharType="separate"/>
            </w:r>
            <w:r>
              <w:rPr>
                <w:noProof/>
                <w:webHidden/>
              </w:rPr>
              <w:t>1</w:t>
            </w:r>
            <w:r>
              <w:rPr>
                <w:noProof/>
                <w:webHidden/>
              </w:rPr>
              <w:fldChar w:fldCharType="end"/>
            </w:r>
          </w:hyperlink>
        </w:p>
        <w:p w:rsidR="00661A0B" w:rsidRDefault="00661A0B">
          <w:pPr>
            <w:pStyle w:val="TOC1"/>
            <w:tabs>
              <w:tab w:val="right" w:leader="dot" w:pos="9350"/>
            </w:tabs>
            <w:rPr>
              <w:rFonts w:eastAsiaTheme="minorEastAsia"/>
              <w:noProof/>
            </w:rPr>
          </w:pPr>
          <w:hyperlink w:anchor="_Toc18573768" w:history="1">
            <w:r w:rsidRPr="00C02F70">
              <w:rPr>
                <w:rStyle w:val="Hyperlink"/>
                <w:noProof/>
              </w:rPr>
              <w:t>From NC Health News:</w:t>
            </w:r>
            <w:r>
              <w:rPr>
                <w:noProof/>
                <w:webHidden/>
              </w:rPr>
              <w:tab/>
            </w:r>
            <w:r>
              <w:rPr>
                <w:noProof/>
                <w:webHidden/>
              </w:rPr>
              <w:fldChar w:fldCharType="begin"/>
            </w:r>
            <w:r>
              <w:rPr>
                <w:noProof/>
                <w:webHidden/>
              </w:rPr>
              <w:instrText xml:space="preserve"> PAGEREF _Toc18573768 \h </w:instrText>
            </w:r>
            <w:r>
              <w:rPr>
                <w:noProof/>
                <w:webHidden/>
              </w:rPr>
            </w:r>
            <w:r>
              <w:rPr>
                <w:noProof/>
                <w:webHidden/>
              </w:rPr>
              <w:fldChar w:fldCharType="separate"/>
            </w:r>
            <w:r>
              <w:rPr>
                <w:noProof/>
                <w:webHidden/>
              </w:rPr>
              <w:t>2</w:t>
            </w:r>
            <w:r>
              <w:rPr>
                <w:noProof/>
                <w:webHidden/>
              </w:rPr>
              <w:fldChar w:fldCharType="end"/>
            </w:r>
          </w:hyperlink>
        </w:p>
        <w:p w:rsidR="00661A0B" w:rsidRDefault="00661A0B">
          <w:pPr>
            <w:pStyle w:val="TOC1"/>
            <w:tabs>
              <w:tab w:val="right" w:leader="dot" w:pos="9350"/>
            </w:tabs>
            <w:rPr>
              <w:rFonts w:eastAsiaTheme="minorEastAsia"/>
              <w:noProof/>
            </w:rPr>
          </w:pPr>
          <w:hyperlink w:anchor="_Toc18573769" w:history="1">
            <w:r w:rsidRPr="00C02F70">
              <w:rPr>
                <w:rStyle w:val="Hyperlink"/>
                <w:noProof/>
              </w:rPr>
              <w:t>From NC DHHS</w:t>
            </w:r>
            <w:r>
              <w:rPr>
                <w:noProof/>
                <w:webHidden/>
              </w:rPr>
              <w:tab/>
            </w:r>
            <w:r>
              <w:rPr>
                <w:noProof/>
                <w:webHidden/>
              </w:rPr>
              <w:fldChar w:fldCharType="begin"/>
            </w:r>
            <w:r>
              <w:rPr>
                <w:noProof/>
                <w:webHidden/>
              </w:rPr>
              <w:instrText xml:space="preserve"> PAGEREF _Toc18573769 \h </w:instrText>
            </w:r>
            <w:r>
              <w:rPr>
                <w:noProof/>
                <w:webHidden/>
              </w:rPr>
            </w:r>
            <w:r>
              <w:rPr>
                <w:noProof/>
                <w:webHidden/>
              </w:rPr>
              <w:fldChar w:fldCharType="separate"/>
            </w:r>
            <w:r>
              <w:rPr>
                <w:noProof/>
                <w:webHidden/>
              </w:rPr>
              <w:t>2</w:t>
            </w:r>
            <w:r>
              <w:rPr>
                <w:noProof/>
                <w:webHidden/>
              </w:rPr>
              <w:fldChar w:fldCharType="end"/>
            </w:r>
          </w:hyperlink>
        </w:p>
        <w:p w:rsidR="00661A0B" w:rsidRDefault="00661A0B">
          <w:pPr>
            <w:pStyle w:val="TOC1"/>
            <w:tabs>
              <w:tab w:val="right" w:leader="dot" w:pos="9350"/>
            </w:tabs>
            <w:rPr>
              <w:rFonts w:eastAsiaTheme="minorEastAsia"/>
              <w:noProof/>
            </w:rPr>
          </w:pPr>
          <w:hyperlink w:anchor="_Toc18573770" w:history="1">
            <w:r w:rsidRPr="00C02F70">
              <w:rPr>
                <w:rStyle w:val="Hyperlink"/>
                <w:noProof/>
              </w:rPr>
              <w:t>Americares offer of Assistance</w:t>
            </w:r>
            <w:r>
              <w:rPr>
                <w:noProof/>
                <w:webHidden/>
              </w:rPr>
              <w:tab/>
            </w:r>
            <w:r>
              <w:rPr>
                <w:noProof/>
                <w:webHidden/>
              </w:rPr>
              <w:fldChar w:fldCharType="begin"/>
            </w:r>
            <w:r>
              <w:rPr>
                <w:noProof/>
                <w:webHidden/>
              </w:rPr>
              <w:instrText xml:space="preserve"> PAGEREF _Toc18573770 \h </w:instrText>
            </w:r>
            <w:r>
              <w:rPr>
                <w:noProof/>
                <w:webHidden/>
              </w:rPr>
            </w:r>
            <w:r>
              <w:rPr>
                <w:noProof/>
                <w:webHidden/>
              </w:rPr>
              <w:fldChar w:fldCharType="separate"/>
            </w:r>
            <w:r>
              <w:rPr>
                <w:noProof/>
                <w:webHidden/>
              </w:rPr>
              <w:t>3</w:t>
            </w:r>
            <w:r>
              <w:rPr>
                <w:noProof/>
                <w:webHidden/>
              </w:rPr>
              <w:fldChar w:fldCharType="end"/>
            </w:r>
          </w:hyperlink>
        </w:p>
        <w:p w:rsidR="00863FEE" w:rsidRDefault="00863FEE">
          <w:r>
            <w:rPr>
              <w:b/>
              <w:bCs/>
              <w:noProof/>
            </w:rPr>
            <w:fldChar w:fldCharType="end"/>
          </w:r>
        </w:p>
      </w:sdtContent>
    </w:sdt>
    <w:p w:rsidR="00A34639" w:rsidRDefault="00A34639" w:rsidP="00863FEE">
      <w:pPr>
        <w:jc w:val="center"/>
      </w:pPr>
    </w:p>
    <w:p w:rsidR="003A2E5D" w:rsidRDefault="003A2E5D" w:rsidP="00176FF9">
      <w:pPr>
        <w:pStyle w:val="Heading1"/>
      </w:pPr>
      <w:bookmarkStart w:id="2" w:name="_Toc18573766"/>
      <w:r>
        <w:t>Survey for Closures and Damages to Primary Care Sites in NC</w:t>
      </w:r>
      <w:bookmarkEnd w:id="2"/>
    </w:p>
    <w:p w:rsidR="003A2E5D" w:rsidRDefault="003A2E5D" w:rsidP="003A2E5D">
      <w:r>
        <w:t xml:space="preserve">Please fill out this </w:t>
      </w:r>
      <w:r w:rsidR="00176FF9">
        <w:t xml:space="preserve">survey regarding closures and/or damages to your sites as a result of Hurricane Dorian. We would like for Community Health Centers to fill it out for each day you are affected by the storm. This year, we’ve collaborated with NC DHHS and other primary care safety net organizations to use just one device to gather information, so you will only need to fill out one questionnaire. If you do not have reliable internet access, feel free to call any member of NCCHCA staff and they will fill it out for you. </w:t>
      </w:r>
      <w:r w:rsidR="00661A0B">
        <w:t xml:space="preserve"> NCCHCA will report all information to HRSA/BPHC and as a result of this, you do not also need to report damages to your project officer. </w:t>
      </w:r>
    </w:p>
    <w:p w:rsidR="00176FF9" w:rsidRDefault="00661A0B" w:rsidP="003A2E5D">
      <w:r w:rsidRPr="00661A0B">
        <w:rPr>
          <w:b/>
        </w:rPr>
        <w:t>Closures and damages survey:</w:t>
      </w:r>
      <w:r>
        <w:t xml:space="preserve"> </w:t>
      </w:r>
      <w:hyperlink r:id="rId6" w:history="1">
        <w:r w:rsidRPr="000244C9">
          <w:rPr>
            <w:rStyle w:val="Hyperlink"/>
          </w:rPr>
          <w:t>https://ncruralhealth.az1.qualtrics.com/jfe/form/SV_1ELTl3aUjUwB4tD</w:t>
        </w:r>
      </w:hyperlink>
    </w:p>
    <w:p w:rsidR="00176FF9" w:rsidRDefault="00176FF9" w:rsidP="003A2E5D"/>
    <w:p w:rsidR="00756048" w:rsidRDefault="00756048" w:rsidP="00756048">
      <w:pPr>
        <w:pStyle w:val="Heading1"/>
      </w:pPr>
      <w:bookmarkStart w:id="3" w:name="_Toc18573767"/>
      <w:bookmarkEnd w:id="0"/>
      <w:r>
        <w:t>Statement from Homeland Security</w:t>
      </w:r>
      <w:bookmarkEnd w:id="3"/>
    </w:p>
    <w:p w:rsidR="00756048" w:rsidRDefault="00756048" w:rsidP="00474D6A">
      <w:pPr>
        <w:spacing w:after="0" w:line="240" w:lineRule="auto"/>
      </w:pPr>
      <w:hyperlink r:id="rId7" w:history="1">
        <w:r w:rsidRPr="00756048">
          <w:rPr>
            <w:rStyle w:val="Hyperlink"/>
            <w:rFonts w:cstheme="minorHAnsi"/>
          </w:rPr>
          <w:t>English statement here</w:t>
        </w:r>
      </w:hyperlink>
      <w:r>
        <w:rPr>
          <w:rFonts w:cstheme="minorHAnsi"/>
        </w:rPr>
        <w:br/>
      </w:r>
      <w:r>
        <w:t>U.S. Immigration and Customs Enforcement (ICE) and U.S. Customs and Border Protection (CBP) are concerned about the potential impact of Hurricane Dorian to portions of the East Coast.  Our highest priority remains the preservation of life and safety. In consideration of these circumstances, there will be no immigration enforcement initiatives associated with evacuations or sheltering related to the storm, except in the event of a serious public safety threat.</w:t>
      </w:r>
      <w:r>
        <w:br/>
      </w:r>
    </w:p>
    <w:p w:rsidR="00474D6A" w:rsidRDefault="00756048" w:rsidP="00474D6A">
      <w:pPr>
        <w:spacing w:after="0" w:line="240" w:lineRule="auto"/>
      </w:pPr>
      <w:hyperlink r:id="rId8" w:history="1">
        <w:r w:rsidRPr="00756048">
          <w:rPr>
            <w:rStyle w:val="Hyperlink"/>
          </w:rPr>
          <w:t>Spanish Statement Here</w:t>
        </w:r>
      </w:hyperlink>
      <w:r>
        <w:br/>
      </w:r>
      <w:r>
        <w:t xml:space="preserve">Al </w:t>
      </w:r>
      <w:proofErr w:type="spellStart"/>
      <w:r>
        <w:t>Servicio</w:t>
      </w:r>
      <w:proofErr w:type="spellEnd"/>
      <w:r>
        <w:t xml:space="preserve"> de </w:t>
      </w:r>
      <w:proofErr w:type="spellStart"/>
      <w:r>
        <w:t>Inmigración</w:t>
      </w:r>
      <w:proofErr w:type="spellEnd"/>
      <w:r>
        <w:t xml:space="preserve"> y Control de </w:t>
      </w:r>
      <w:proofErr w:type="spellStart"/>
      <w:r>
        <w:t>Aduanas</w:t>
      </w:r>
      <w:proofErr w:type="spellEnd"/>
      <w:r>
        <w:t xml:space="preserve"> de los </w:t>
      </w:r>
      <w:proofErr w:type="spellStart"/>
      <w:r>
        <w:t>Estados</w:t>
      </w:r>
      <w:proofErr w:type="spellEnd"/>
      <w:r>
        <w:t xml:space="preserve"> Unidos (ICE) y la </w:t>
      </w:r>
      <w:proofErr w:type="spellStart"/>
      <w:r>
        <w:t>Oficina</w:t>
      </w:r>
      <w:proofErr w:type="spellEnd"/>
      <w:r>
        <w:t xml:space="preserve"> de </w:t>
      </w:r>
      <w:proofErr w:type="spellStart"/>
      <w:r>
        <w:t>Aduanas</w:t>
      </w:r>
      <w:proofErr w:type="spellEnd"/>
      <w:r>
        <w:t xml:space="preserve"> y </w:t>
      </w:r>
      <w:proofErr w:type="spellStart"/>
      <w:r>
        <w:t>Protección</w:t>
      </w:r>
      <w:proofErr w:type="spellEnd"/>
      <w:r>
        <w:t xml:space="preserve"> </w:t>
      </w:r>
      <w:proofErr w:type="spellStart"/>
      <w:r>
        <w:t>Fronteriza</w:t>
      </w:r>
      <w:proofErr w:type="spellEnd"/>
      <w:r>
        <w:t xml:space="preserve"> de los </w:t>
      </w:r>
      <w:proofErr w:type="spellStart"/>
      <w:r>
        <w:t>Estados</w:t>
      </w:r>
      <w:proofErr w:type="spellEnd"/>
      <w:r>
        <w:t xml:space="preserve"> Unidos (CBP) les </w:t>
      </w:r>
      <w:proofErr w:type="spellStart"/>
      <w:r>
        <w:t>preocupa</w:t>
      </w:r>
      <w:proofErr w:type="spellEnd"/>
      <w:r>
        <w:t xml:space="preserve"> el </w:t>
      </w:r>
      <w:proofErr w:type="spellStart"/>
      <w:r>
        <w:t>posible</w:t>
      </w:r>
      <w:proofErr w:type="spellEnd"/>
      <w:r>
        <w:t xml:space="preserve"> </w:t>
      </w:r>
      <w:proofErr w:type="spellStart"/>
      <w:r>
        <w:t>impacto</w:t>
      </w:r>
      <w:proofErr w:type="spellEnd"/>
      <w:r>
        <w:t xml:space="preserve"> del </w:t>
      </w:r>
      <w:proofErr w:type="spellStart"/>
      <w:r>
        <w:t>huracán</w:t>
      </w:r>
      <w:proofErr w:type="spellEnd"/>
      <w:r>
        <w:t xml:space="preserve"> Dorian </w:t>
      </w:r>
      <w:proofErr w:type="spellStart"/>
      <w:r>
        <w:t>en</w:t>
      </w:r>
      <w:proofErr w:type="spellEnd"/>
      <w:r>
        <w:t xml:space="preserve"> </w:t>
      </w:r>
      <w:proofErr w:type="spellStart"/>
      <w:r>
        <w:t>porciones</w:t>
      </w:r>
      <w:proofErr w:type="spellEnd"/>
      <w:r>
        <w:t xml:space="preserve"> de la Costa Este de EE.UU.  Nuestra principal </w:t>
      </w:r>
      <w:proofErr w:type="spellStart"/>
      <w:r>
        <w:t>prioridad</w:t>
      </w:r>
      <w:proofErr w:type="spellEnd"/>
      <w:r>
        <w:t xml:space="preserve"> </w:t>
      </w:r>
      <w:proofErr w:type="spellStart"/>
      <w:r>
        <w:t>sigue</w:t>
      </w:r>
      <w:proofErr w:type="spellEnd"/>
      <w:r>
        <w:t xml:space="preserve"> </w:t>
      </w:r>
      <w:proofErr w:type="spellStart"/>
      <w:r>
        <w:t>siendo</w:t>
      </w:r>
      <w:proofErr w:type="spellEnd"/>
      <w:r>
        <w:t xml:space="preserve"> la </w:t>
      </w:r>
      <w:proofErr w:type="spellStart"/>
      <w:r>
        <w:t>conservación</w:t>
      </w:r>
      <w:proofErr w:type="spellEnd"/>
      <w:r>
        <w:t xml:space="preserve"> de la </w:t>
      </w:r>
      <w:proofErr w:type="spellStart"/>
      <w:r>
        <w:t>vida</w:t>
      </w:r>
      <w:proofErr w:type="spellEnd"/>
      <w:r>
        <w:t xml:space="preserve"> y la </w:t>
      </w:r>
      <w:proofErr w:type="spellStart"/>
      <w:r>
        <w:t>seguridad</w:t>
      </w:r>
      <w:proofErr w:type="spellEnd"/>
      <w:r>
        <w:t xml:space="preserve">. </w:t>
      </w:r>
      <w:proofErr w:type="spellStart"/>
      <w:r>
        <w:t>Teniendo</w:t>
      </w:r>
      <w:proofErr w:type="spellEnd"/>
      <w:r>
        <w:t xml:space="preserve"> </w:t>
      </w:r>
      <w:proofErr w:type="spellStart"/>
      <w:r>
        <w:t>en</w:t>
      </w:r>
      <w:proofErr w:type="spellEnd"/>
      <w:r>
        <w:t xml:space="preserve"> </w:t>
      </w:r>
      <w:proofErr w:type="spellStart"/>
      <w:r>
        <w:t>cuenta</w:t>
      </w:r>
      <w:proofErr w:type="spellEnd"/>
      <w:r>
        <w:t xml:space="preserve"> </w:t>
      </w:r>
      <w:proofErr w:type="spellStart"/>
      <w:r>
        <w:t>estas</w:t>
      </w:r>
      <w:proofErr w:type="spellEnd"/>
      <w:r>
        <w:t xml:space="preserve"> </w:t>
      </w:r>
      <w:proofErr w:type="spellStart"/>
      <w:r>
        <w:t>circunstancias</w:t>
      </w:r>
      <w:proofErr w:type="spellEnd"/>
      <w:r>
        <w:t xml:space="preserve">, no </w:t>
      </w:r>
      <w:proofErr w:type="spellStart"/>
      <w:r>
        <w:t>habrá</w:t>
      </w:r>
      <w:proofErr w:type="spellEnd"/>
      <w:r>
        <w:t xml:space="preserve"> </w:t>
      </w:r>
      <w:proofErr w:type="spellStart"/>
      <w:r>
        <w:t>iniciativas</w:t>
      </w:r>
      <w:proofErr w:type="spellEnd"/>
      <w:r>
        <w:t xml:space="preserve"> de </w:t>
      </w:r>
      <w:proofErr w:type="spellStart"/>
      <w:r>
        <w:t>ejecución</w:t>
      </w:r>
      <w:proofErr w:type="spellEnd"/>
      <w:r>
        <w:t xml:space="preserve"> de la </w:t>
      </w:r>
      <w:proofErr w:type="spellStart"/>
      <w:r>
        <w:t>leyes</w:t>
      </w:r>
      <w:proofErr w:type="spellEnd"/>
      <w:r>
        <w:t xml:space="preserve"> de </w:t>
      </w:r>
      <w:proofErr w:type="spellStart"/>
      <w:r>
        <w:lastRenderedPageBreak/>
        <w:t>inmigración</w:t>
      </w:r>
      <w:proofErr w:type="spellEnd"/>
      <w:r>
        <w:t xml:space="preserve"> </w:t>
      </w:r>
      <w:proofErr w:type="spellStart"/>
      <w:r>
        <w:t>concernientes</w:t>
      </w:r>
      <w:proofErr w:type="spellEnd"/>
      <w:r>
        <w:t xml:space="preserve"> con las </w:t>
      </w:r>
      <w:proofErr w:type="spellStart"/>
      <w:r>
        <w:t>evacuaciones</w:t>
      </w:r>
      <w:proofErr w:type="spellEnd"/>
      <w:r>
        <w:t xml:space="preserve"> o los </w:t>
      </w:r>
      <w:proofErr w:type="spellStart"/>
      <w:r>
        <w:t>refugios</w:t>
      </w:r>
      <w:proofErr w:type="spellEnd"/>
      <w:r>
        <w:t xml:space="preserve"> </w:t>
      </w:r>
      <w:proofErr w:type="spellStart"/>
      <w:r>
        <w:t>relacionados</w:t>
      </w:r>
      <w:proofErr w:type="spellEnd"/>
      <w:r>
        <w:t xml:space="preserve"> con la </w:t>
      </w:r>
      <w:proofErr w:type="spellStart"/>
      <w:r>
        <w:t>tormenta</w:t>
      </w:r>
      <w:proofErr w:type="spellEnd"/>
      <w:r>
        <w:t xml:space="preserve">, </w:t>
      </w:r>
      <w:proofErr w:type="spellStart"/>
      <w:r>
        <w:t>excepto</w:t>
      </w:r>
      <w:proofErr w:type="spellEnd"/>
      <w:r>
        <w:t xml:space="preserve"> </w:t>
      </w:r>
      <w:proofErr w:type="spellStart"/>
      <w:r>
        <w:t>en</w:t>
      </w:r>
      <w:proofErr w:type="spellEnd"/>
      <w:r>
        <w:t xml:space="preserve"> los </w:t>
      </w:r>
      <w:proofErr w:type="spellStart"/>
      <w:r>
        <w:t>casos</w:t>
      </w:r>
      <w:proofErr w:type="spellEnd"/>
      <w:r>
        <w:t xml:space="preserve"> </w:t>
      </w:r>
      <w:proofErr w:type="spellStart"/>
      <w:r>
        <w:t>donde</w:t>
      </w:r>
      <w:proofErr w:type="spellEnd"/>
      <w:r>
        <w:t xml:space="preserve"> </w:t>
      </w:r>
      <w:proofErr w:type="spellStart"/>
      <w:r>
        <w:t>exista</w:t>
      </w:r>
      <w:proofErr w:type="spellEnd"/>
      <w:r>
        <w:t xml:space="preserve"> un serio </w:t>
      </w:r>
      <w:proofErr w:type="spellStart"/>
      <w:r>
        <w:t>peligro</w:t>
      </w:r>
      <w:proofErr w:type="spellEnd"/>
      <w:r>
        <w:t xml:space="preserve"> para la </w:t>
      </w:r>
      <w:proofErr w:type="spellStart"/>
      <w:r>
        <w:t>seguridad</w:t>
      </w:r>
      <w:proofErr w:type="spellEnd"/>
      <w:r>
        <w:t xml:space="preserve"> </w:t>
      </w:r>
      <w:proofErr w:type="spellStart"/>
      <w:r>
        <w:t>pública</w:t>
      </w:r>
      <w:proofErr w:type="spellEnd"/>
      <w:r>
        <w:t>.</w:t>
      </w:r>
    </w:p>
    <w:p w:rsidR="00756048" w:rsidRDefault="00756048" w:rsidP="00474D6A">
      <w:pPr>
        <w:spacing w:after="0" w:line="240" w:lineRule="auto"/>
      </w:pPr>
    </w:p>
    <w:p w:rsidR="00756048" w:rsidRDefault="00756048" w:rsidP="00474D6A">
      <w:pPr>
        <w:spacing w:after="0" w:line="240" w:lineRule="auto"/>
      </w:pPr>
    </w:p>
    <w:p w:rsidR="00756048" w:rsidRDefault="00756048" w:rsidP="00474D6A">
      <w:pPr>
        <w:spacing w:after="0" w:line="240" w:lineRule="auto"/>
      </w:pPr>
      <w:bookmarkStart w:id="4" w:name="_Toc18573768"/>
      <w:r w:rsidRPr="00756048">
        <w:rPr>
          <w:rStyle w:val="Heading1Char"/>
        </w:rPr>
        <w:t>From NC Health News:</w:t>
      </w:r>
      <w:bookmarkEnd w:id="4"/>
      <w:r w:rsidRPr="00756048">
        <w:rPr>
          <w:rStyle w:val="Heading1Char"/>
        </w:rPr>
        <w:t xml:space="preserve"> </w:t>
      </w:r>
      <w:r w:rsidRPr="00756048">
        <w:rPr>
          <w:rStyle w:val="Heading1Char"/>
        </w:rPr>
        <w:br/>
      </w:r>
      <w:hyperlink r:id="rId9" w:history="1">
        <w:r w:rsidRPr="00756048">
          <w:rPr>
            <w:rStyle w:val="Hyperlink"/>
          </w:rPr>
          <w:t>Keep up with how Hurricane Dorian is affecting health in NC</w:t>
        </w:r>
      </w:hyperlink>
    </w:p>
    <w:p w:rsidR="00756048" w:rsidRDefault="00756048" w:rsidP="00474D6A">
      <w:pPr>
        <w:spacing w:after="0" w:line="240" w:lineRule="auto"/>
      </w:pPr>
    </w:p>
    <w:p w:rsidR="00756048" w:rsidRDefault="00756048" w:rsidP="00474D6A">
      <w:pPr>
        <w:spacing w:after="0" w:line="240" w:lineRule="auto"/>
      </w:pPr>
    </w:p>
    <w:p w:rsidR="00756048" w:rsidRDefault="00756048" w:rsidP="00474D6A">
      <w:pPr>
        <w:spacing w:after="0" w:line="240" w:lineRule="auto"/>
      </w:pPr>
    </w:p>
    <w:p w:rsidR="00756048" w:rsidRDefault="00756048" w:rsidP="00756048">
      <w:pPr>
        <w:pStyle w:val="Heading1"/>
      </w:pPr>
      <w:bookmarkStart w:id="5" w:name="_Toc18573769"/>
      <w:r>
        <w:t>From NC DHHS</w:t>
      </w:r>
      <w:bookmarkEnd w:id="5"/>
      <w:r>
        <w:t xml:space="preserve"> </w:t>
      </w:r>
    </w:p>
    <w:p w:rsidR="00756048" w:rsidRPr="00756048" w:rsidRDefault="00756048" w:rsidP="00756048">
      <w:pPr>
        <w:pStyle w:val="paragraph"/>
        <w:spacing w:before="0" w:beforeAutospacing="0" w:after="0" w:afterAutospacing="0"/>
        <w:textAlignment w:val="baseline"/>
        <w:rPr>
          <w:rFonts w:asciiTheme="minorHAnsi" w:hAnsiTheme="minorHAnsi" w:cstheme="minorHAnsi"/>
          <w:sz w:val="22"/>
          <w:szCs w:val="22"/>
        </w:rPr>
      </w:pPr>
      <w:r w:rsidRPr="00756048">
        <w:rPr>
          <w:rFonts w:asciiTheme="minorHAnsi" w:hAnsiTheme="minorHAnsi" w:cstheme="minorHAnsi"/>
          <w:sz w:val="22"/>
          <w:szCs w:val="22"/>
        </w:rPr>
        <w:t xml:space="preserve">You may have received this already from NCCHCA; however, we want to make sure everyone gets all relevant information. Apologies for repetition. </w:t>
      </w:r>
      <w:r w:rsidRPr="00756048">
        <w:rPr>
          <w:rFonts w:asciiTheme="minorHAnsi" w:hAnsiTheme="minorHAnsi" w:cstheme="minorHAnsi"/>
          <w:sz w:val="22"/>
          <w:szCs w:val="22"/>
        </w:rPr>
        <w:br/>
      </w:r>
      <w:r w:rsidRPr="00756048">
        <w:rPr>
          <w:rFonts w:asciiTheme="minorHAnsi" w:hAnsiTheme="minorHAnsi" w:cstheme="minorHAnsi"/>
          <w:sz w:val="22"/>
          <w:szCs w:val="22"/>
        </w:rPr>
        <w:br/>
      </w:r>
      <w:r w:rsidRPr="00756048">
        <w:rPr>
          <w:rFonts w:asciiTheme="minorHAnsi" w:hAnsiTheme="minorHAnsi" w:cstheme="minorHAnsi"/>
          <w:b/>
          <w:bCs/>
          <w:color w:val="000000"/>
          <w:sz w:val="22"/>
          <w:szCs w:val="22"/>
          <w:shd w:val="clear" w:color="auto" w:fill="FFFFFF"/>
        </w:rPr>
        <w:t xml:space="preserve">People receiving Medicaid can fill prescriptions early. </w:t>
      </w:r>
    </w:p>
    <w:p w:rsidR="00756048" w:rsidRPr="00756048" w:rsidRDefault="00756048" w:rsidP="00756048">
      <w:pPr>
        <w:rPr>
          <w:rFonts w:cstheme="minorHAnsi"/>
        </w:rPr>
      </w:pPr>
      <w:r w:rsidRPr="00756048">
        <w:rPr>
          <w:rFonts w:cstheme="minorHAnsi"/>
        </w:rPr>
        <w:t>Effective September 3, Medicaid is allowing for </w:t>
      </w:r>
      <w:hyperlink r:id="rId10" w:tgtFrame="_blank" w:history="1">
        <w:r w:rsidRPr="00756048">
          <w:rPr>
            <w:rStyle w:val="Hyperlink"/>
            <w:rFonts w:cstheme="minorHAnsi"/>
          </w:rPr>
          <w:t>early refills of prescriptions</w:t>
        </w:r>
      </w:hyperlink>
      <w:r w:rsidRPr="00756048">
        <w:rPr>
          <w:rFonts w:cstheme="minorHAnsi"/>
        </w:rPr>
        <w:t>. NC Medicaid enrolled pharmacy providers have been approved to fill these prescriptions early and will follow applicable co-pay requirements. This early refill is being allowed while the Governor’s State of Emergency order remains in place to ensure that all Medicaid beneficiaries have access to necessary medications.  </w:t>
      </w:r>
    </w:p>
    <w:p w:rsidR="00756048" w:rsidRPr="00756048" w:rsidRDefault="00756048" w:rsidP="00756048">
      <w:pPr>
        <w:rPr>
          <w:rFonts w:cstheme="minorHAnsi"/>
        </w:rPr>
      </w:pPr>
      <w:r w:rsidRPr="00756048">
        <w:rPr>
          <w:rFonts w:cstheme="minorHAnsi"/>
          <w:b/>
          <w:bCs/>
        </w:rPr>
        <w:t>Medication assisted treatment is available.</w:t>
      </w:r>
    </w:p>
    <w:p w:rsidR="00756048" w:rsidRPr="00756048" w:rsidRDefault="00756048" w:rsidP="00756048">
      <w:pPr>
        <w:pStyle w:val="paragraph"/>
        <w:spacing w:before="0" w:beforeAutospacing="0" w:after="0" w:afterAutospacing="0"/>
        <w:textAlignment w:val="baseline"/>
        <w:rPr>
          <w:rFonts w:asciiTheme="minorHAnsi" w:hAnsiTheme="minorHAnsi" w:cstheme="minorHAnsi"/>
          <w:sz w:val="22"/>
          <w:szCs w:val="22"/>
        </w:rPr>
      </w:pPr>
      <w:r w:rsidRPr="00756048">
        <w:rPr>
          <w:rStyle w:val="normaltextrun"/>
          <w:rFonts w:asciiTheme="minorHAnsi" w:hAnsiTheme="minorHAnsi" w:cstheme="minorHAnsi"/>
          <w:sz w:val="22"/>
          <w:szCs w:val="22"/>
        </w:rPr>
        <w:t>Individuals receiving medication assisted treatment from an opioid treatment program may take home additional doses for treatment or receive guest-dosing at another licensed opioid treatment program.  Other locations can be found in the</w:t>
      </w:r>
      <w:r w:rsidRPr="00756048">
        <w:rPr>
          <w:rFonts w:asciiTheme="minorHAnsi" w:hAnsiTheme="minorHAnsi" w:cstheme="minorHAnsi"/>
          <w:sz w:val="22"/>
          <w:szCs w:val="22"/>
        </w:rPr>
        <w:t> </w:t>
      </w:r>
      <w:hyperlink r:id="rId11" w:history="1">
        <w:r w:rsidRPr="00756048">
          <w:rPr>
            <w:rStyle w:val="Hyperlink"/>
            <w:rFonts w:asciiTheme="minorHAnsi" w:hAnsiTheme="minorHAnsi" w:cstheme="minorHAnsi"/>
            <w:sz w:val="22"/>
            <w:szCs w:val="22"/>
          </w:rPr>
          <w:t>Central Registry. </w:t>
        </w:r>
      </w:hyperlink>
    </w:p>
    <w:p w:rsidR="00756048" w:rsidRPr="00756048" w:rsidRDefault="00756048" w:rsidP="00756048">
      <w:pPr>
        <w:pStyle w:val="paragraph"/>
        <w:spacing w:before="0" w:beforeAutospacing="0" w:after="0" w:afterAutospacing="0"/>
        <w:textAlignment w:val="baseline"/>
        <w:rPr>
          <w:rFonts w:asciiTheme="minorHAnsi" w:hAnsiTheme="minorHAnsi" w:cstheme="minorHAnsi"/>
          <w:sz w:val="22"/>
          <w:szCs w:val="22"/>
        </w:rPr>
      </w:pPr>
      <w:r w:rsidRPr="00756048">
        <w:rPr>
          <w:rFonts w:asciiTheme="minorHAnsi" w:hAnsiTheme="minorHAnsi" w:cstheme="minorHAnsi"/>
          <w:b/>
          <w:bCs/>
          <w:color w:val="000000"/>
          <w:sz w:val="22"/>
          <w:szCs w:val="22"/>
          <w:shd w:val="clear" w:color="auto" w:fill="FFFFFF"/>
        </w:rPr>
        <w:t> </w:t>
      </w:r>
    </w:p>
    <w:p w:rsidR="00756048" w:rsidRPr="00756048" w:rsidRDefault="00756048" w:rsidP="00756048">
      <w:pPr>
        <w:pStyle w:val="paragraph"/>
        <w:spacing w:before="0" w:beforeAutospacing="0" w:after="0" w:afterAutospacing="0"/>
        <w:textAlignment w:val="baseline"/>
        <w:rPr>
          <w:rFonts w:asciiTheme="minorHAnsi" w:hAnsiTheme="minorHAnsi" w:cstheme="minorHAnsi"/>
          <w:sz w:val="22"/>
          <w:szCs w:val="22"/>
        </w:rPr>
      </w:pPr>
      <w:r w:rsidRPr="00756048">
        <w:rPr>
          <w:rFonts w:asciiTheme="minorHAnsi" w:hAnsiTheme="minorHAnsi" w:cstheme="minorHAnsi"/>
          <w:b/>
          <w:bCs/>
          <w:color w:val="000000"/>
          <w:sz w:val="22"/>
          <w:szCs w:val="22"/>
          <w:shd w:val="clear" w:color="auto" w:fill="FFFFFF"/>
        </w:rPr>
        <w:t>Shelter for medically fragile patients is open.</w:t>
      </w:r>
    </w:p>
    <w:p w:rsidR="00756048" w:rsidRPr="00756048" w:rsidRDefault="00756048" w:rsidP="00756048">
      <w:pPr>
        <w:pStyle w:val="paragraph"/>
        <w:spacing w:before="0" w:beforeAutospacing="0" w:after="0" w:afterAutospacing="0"/>
        <w:textAlignment w:val="baseline"/>
        <w:rPr>
          <w:rFonts w:asciiTheme="minorHAnsi" w:hAnsiTheme="minorHAnsi" w:cstheme="minorHAnsi"/>
          <w:sz w:val="22"/>
          <w:szCs w:val="22"/>
        </w:rPr>
      </w:pPr>
      <w:r w:rsidRPr="00756048">
        <w:rPr>
          <w:rStyle w:val="normaltextrun"/>
          <w:rFonts w:asciiTheme="minorHAnsi" w:hAnsiTheme="minorHAnsi" w:cstheme="minorHAnsi"/>
          <w:color w:val="333333"/>
          <w:sz w:val="22"/>
          <w:szCs w:val="22"/>
          <w:shd w:val="clear" w:color="auto" w:fill="FFFFFF"/>
        </w:rPr>
        <w:t>A 50-bed State Medical Support Shelter (SMSS) </w:t>
      </w:r>
      <w:r w:rsidRPr="00756048">
        <w:rPr>
          <w:rStyle w:val="normaltextrun"/>
          <w:rFonts w:asciiTheme="minorHAnsi" w:hAnsiTheme="minorHAnsi" w:cstheme="minorHAnsi"/>
          <w:color w:val="000000"/>
          <w:sz w:val="22"/>
          <w:szCs w:val="22"/>
          <w:shd w:val="clear" w:color="auto" w:fill="FFFFFF"/>
        </w:rPr>
        <w:t>for medically fragile patients</w:t>
      </w:r>
      <w:r w:rsidRPr="00756048">
        <w:rPr>
          <w:rStyle w:val="normaltextrun"/>
          <w:rFonts w:asciiTheme="minorHAnsi" w:hAnsiTheme="minorHAnsi" w:cstheme="minorHAnsi"/>
          <w:color w:val="333333"/>
          <w:sz w:val="22"/>
          <w:szCs w:val="22"/>
          <w:shd w:val="clear" w:color="auto" w:fill="FFFFFF"/>
        </w:rPr>
        <w:t> is now open in Clayton. </w:t>
      </w:r>
      <w:r w:rsidRPr="00756048">
        <w:rPr>
          <w:rStyle w:val="normaltextrun"/>
          <w:rFonts w:asciiTheme="minorHAnsi" w:hAnsiTheme="minorHAnsi" w:cstheme="minorHAnsi"/>
          <w:sz w:val="22"/>
          <w:szCs w:val="22"/>
        </w:rPr>
        <w:t>Individuals who need active monitoring, management or intervention from a medical professional to maintain their health must contact their county emergency management office to request placement in the SMSS.  </w:t>
      </w:r>
      <w:r w:rsidRPr="00756048">
        <w:rPr>
          <w:rStyle w:val="eop"/>
          <w:rFonts w:asciiTheme="minorHAnsi" w:hAnsiTheme="minorHAnsi" w:cstheme="minorHAnsi"/>
          <w:color w:val="000000"/>
          <w:sz w:val="22"/>
          <w:szCs w:val="22"/>
          <w:shd w:val="clear" w:color="auto" w:fill="FFFFFF"/>
        </w:rPr>
        <w:t xml:space="preserve"> </w:t>
      </w:r>
    </w:p>
    <w:p w:rsidR="00756048" w:rsidRPr="00756048" w:rsidRDefault="00756048" w:rsidP="00756048">
      <w:pPr>
        <w:pStyle w:val="paragraph"/>
        <w:spacing w:before="0" w:beforeAutospacing="0" w:after="0" w:afterAutospacing="0"/>
        <w:textAlignment w:val="baseline"/>
        <w:rPr>
          <w:rFonts w:asciiTheme="minorHAnsi" w:hAnsiTheme="minorHAnsi" w:cstheme="minorHAnsi"/>
          <w:sz w:val="22"/>
          <w:szCs w:val="22"/>
        </w:rPr>
      </w:pPr>
      <w:r w:rsidRPr="00756048">
        <w:rPr>
          <w:rStyle w:val="eop"/>
          <w:rFonts w:asciiTheme="minorHAnsi" w:hAnsiTheme="minorHAnsi" w:cstheme="minorHAnsi"/>
          <w:color w:val="000000"/>
          <w:sz w:val="22"/>
          <w:szCs w:val="22"/>
          <w:shd w:val="clear" w:color="auto" w:fill="FFFFFF"/>
        </w:rPr>
        <w:t> </w:t>
      </w:r>
    </w:p>
    <w:p w:rsidR="00756048" w:rsidRPr="00756048" w:rsidRDefault="00756048" w:rsidP="00756048">
      <w:pPr>
        <w:pStyle w:val="paragraph"/>
        <w:spacing w:before="0" w:beforeAutospacing="0" w:after="0" w:afterAutospacing="0"/>
        <w:textAlignment w:val="baseline"/>
        <w:rPr>
          <w:rFonts w:asciiTheme="minorHAnsi" w:hAnsiTheme="minorHAnsi" w:cstheme="minorHAnsi"/>
          <w:sz w:val="22"/>
          <w:szCs w:val="22"/>
        </w:rPr>
      </w:pPr>
      <w:r w:rsidRPr="00756048">
        <w:rPr>
          <w:rStyle w:val="normaltextrun"/>
          <w:rFonts w:asciiTheme="minorHAnsi" w:hAnsiTheme="minorHAnsi" w:cstheme="minorHAnsi"/>
          <w:b/>
          <w:bCs/>
          <w:sz w:val="22"/>
          <w:szCs w:val="22"/>
        </w:rPr>
        <w:t>Behavioral health services are available.</w:t>
      </w:r>
    </w:p>
    <w:p w:rsidR="00756048" w:rsidRPr="00756048" w:rsidRDefault="00756048" w:rsidP="00756048">
      <w:pPr>
        <w:rPr>
          <w:rFonts w:cstheme="minorHAnsi"/>
        </w:rPr>
      </w:pPr>
      <w:r w:rsidRPr="00756048">
        <w:rPr>
          <w:rStyle w:val="eop"/>
          <w:rFonts w:cstheme="minorHAnsi"/>
        </w:rPr>
        <w:t>Anyone in need of or receiving behavioral health care who are uninsured or are a Medicaid beneficiary can access care by calling their regional behavioral health </w:t>
      </w:r>
      <w:hyperlink r:id="rId12" w:history="1">
        <w:r w:rsidRPr="00756048">
          <w:rPr>
            <w:rStyle w:val="Hyperlink"/>
            <w:rFonts w:cstheme="minorHAnsi"/>
          </w:rPr>
          <w:t>Local Management Entity/Managed Care Organization</w:t>
        </w:r>
      </w:hyperlink>
      <w:r w:rsidRPr="00756048">
        <w:rPr>
          <w:rStyle w:val="eop"/>
          <w:rFonts w:cstheme="minorHAnsi"/>
        </w:rPr>
        <w:t> (LME/MCO). They can also call the </w:t>
      </w:r>
      <w:hyperlink r:id="rId13" w:tgtFrame="_blank" w:history="1">
        <w:r w:rsidRPr="00756048">
          <w:rPr>
            <w:rStyle w:val="Hyperlink"/>
            <w:rFonts w:cstheme="minorHAnsi"/>
          </w:rPr>
          <w:t>Disaster Distress Helpline</w:t>
        </w:r>
      </w:hyperlink>
      <w:r w:rsidRPr="00756048">
        <w:rPr>
          <w:rStyle w:val="eop"/>
          <w:rFonts w:cstheme="minorHAnsi"/>
        </w:rPr>
        <w:t> at 1-800-985-5990. It is available year-round, 24 hours a day, seven days a week to provide immediate crisis counseling for people who are experiencing emotional distress related to natural or human-caused disasters. </w:t>
      </w:r>
    </w:p>
    <w:p w:rsidR="00756048" w:rsidRPr="00756048" w:rsidRDefault="00756048" w:rsidP="00756048">
      <w:pPr>
        <w:rPr>
          <w:rFonts w:cstheme="minorHAnsi"/>
        </w:rPr>
      </w:pPr>
      <w:r w:rsidRPr="00756048">
        <w:rPr>
          <w:rStyle w:val="eop"/>
          <w:rFonts w:cstheme="minorHAnsi"/>
          <w:b/>
          <w:bCs/>
        </w:rPr>
        <w:t xml:space="preserve">Shelters are accessible and supportive </w:t>
      </w:r>
      <w:r w:rsidRPr="00756048">
        <w:rPr>
          <w:rStyle w:val="normaltextrun"/>
          <w:rFonts w:cstheme="minorHAnsi"/>
          <w:b/>
          <w:bCs/>
        </w:rPr>
        <w:t xml:space="preserve">of those with behavioral illnesses or intellectual and developmental disabilities. </w:t>
      </w:r>
    </w:p>
    <w:p w:rsidR="00756048" w:rsidRPr="00756048" w:rsidRDefault="00756048" w:rsidP="00176FF9">
      <w:pPr>
        <w:rPr>
          <w:rFonts w:cstheme="minorHAnsi"/>
        </w:rPr>
      </w:pPr>
      <w:r w:rsidRPr="00756048">
        <w:rPr>
          <w:rStyle w:val="normaltextrun"/>
          <w:rFonts w:cstheme="minorHAnsi"/>
        </w:rPr>
        <w:t>DHHS is working with its partners so that shelters have, for example, calming rooms to support individuals with autism or other disabilities, when a congregant setting may not be conducive for their wellbeing.  </w:t>
      </w:r>
      <w:r w:rsidRPr="00756048">
        <w:rPr>
          <w:rStyle w:val="eop"/>
          <w:rFonts w:cstheme="minorHAnsi"/>
        </w:rPr>
        <w:t> </w:t>
      </w:r>
    </w:p>
    <w:p w:rsidR="00756048" w:rsidRPr="00756048" w:rsidRDefault="00756048" w:rsidP="00756048">
      <w:pPr>
        <w:pStyle w:val="paragraph"/>
        <w:spacing w:before="0" w:beforeAutospacing="0" w:after="0" w:afterAutospacing="0"/>
        <w:textAlignment w:val="baseline"/>
        <w:rPr>
          <w:rFonts w:asciiTheme="minorHAnsi" w:hAnsiTheme="minorHAnsi" w:cstheme="minorHAnsi"/>
          <w:sz w:val="22"/>
          <w:szCs w:val="22"/>
        </w:rPr>
      </w:pPr>
      <w:r w:rsidRPr="00756048">
        <w:rPr>
          <w:rStyle w:val="eop"/>
          <w:rFonts w:asciiTheme="minorHAnsi" w:hAnsiTheme="minorHAnsi" w:cstheme="minorHAnsi"/>
          <w:b/>
          <w:bCs/>
          <w:color w:val="000000"/>
          <w:sz w:val="22"/>
          <w:szCs w:val="22"/>
          <w:shd w:val="clear" w:color="auto" w:fill="FFFFFF"/>
        </w:rPr>
        <w:t xml:space="preserve">Department of Health and Human Services has launched a </w:t>
      </w:r>
      <w:hyperlink r:id="rId14" w:history="1">
        <w:r w:rsidRPr="00756048">
          <w:rPr>
            <w:rStyle w:val="Hyperlink"/>
            <w:rFonts w:asciiTheme="minorHAnsi" w:hAnsiTheme="minorHAnsi" w:cstheme="minorHAnsi"/>
            <w:b/>
            <w:bCs/>
            <w:sz w:val="22"/>
            <w:szCs w:val="22"/>
            <w:shd w:val="clear" w:color="auto" w:fill="FFFFFF"/>
          </w:rPr>
          <w:t>Hurricane Dorian webpage</w:t>
        </w:r>
      </w:hyperlink>
      <w:r w:rsidRPr="00756048">
        <w:rPr>
          <w:rStyle w:val="eop"/>
          <w:rFonts w:asciiTheme="minorHAnsi" w:hAnsiTheme="minorHAnsi" w:cstheme="minorHAnsi"/>
          <w:b/>
          <w:bCs/>
          <w:color w:val="000000"/>
          <w:sz w:val="22"/>
          <w:szCs w:val="22"/>
          <w:shd w:val="clear" w:color="auto" w:fill="FFFFFF"/>
        </w:rPr>
        <w:t xml:space="preserve"> with resources.</w:t>
      </w:r>
    </w:p>
    <w:p w:rsidR="00756048" w:rsidRDefault="00756048" w:rsidP="00474D6A">
      <w:pPr>
        <w:spacing w:after="0" w:line="240" w:lineRule="auto"/>
        <w:rPr>
          <w:rFonts w:cstheme="minorHAnsi"/>
        </w:rPr>
      </w:pPr>
    </w:p>
    <w:p w:rsidR="00176FF9" w:rsidRDefault="00176FF9" w:rsidP="00176FF9">
      <w:pPr>
        <w:pStyle w:val="Heading1"/>
      </w:pPr>
      <w:r>
        <w:lastRenderedPageBreak/>
        <w:br/>
      </w:r>
      <w:bookmarkStart w:id="6" w:name="_Toc18573770"/>
      <w:r>
        <w:t>Americares offer of Assistance</w:t>
      </w:r>
      <w:bookmarkEnd w:id="6"/>
      <w:r>
        <w:t xml:space="preserve"> </w:t>
      </w:r>
    </w:p>
    <w:p w:rsidR="00176FF9" w:rsidRDefault="00176FF9" w:rsidP="00176FF9">
      <w:pPr>
        <w:spacing w:after="240"/>
      </w:pPr>
      <w:r>
        <w:t xml:space="preserve">The Americares Emergency Response team </w:t>
      </w:r>
      <w:proofErr w:type="gramStart"/>
      <w:r>
        <w:t>is able to</w:t>
      </w:r>
      <w:proofErr w:type="gramEnd"/>
      <w:r>
        <w:t xml:space="preserve"> provide shipments of medicine, including TDAP and Insulin, medical supplies, hygiene items, and other relief supplies as needs are identified. Please let us know what your facility needs in order to continue to provide care to the community after Hurricane Dorian has passed. If you are aware of other nonprofit clinics and health organizations that might be affected by the upcoming storm, please do not hesitate to pass this information on.  I have attached a post-disaster checklist with emergency repairs worksheet to assist you with your response. </w:t>
      </w:r>
    </w:p>
    <w:p w:rsidR="00176FF9" w:rsidRDefault="00176FF9" w:rsidP="00176FF9">
      <w:r>
        <w:t xml:space="preserve">Please send all requests for support to </w:t>
      </w:r>
      <w:hyperlink r:id="rId15" w:history="1">
        <w:r>
          <w:rPr>
            <w:rStyle w:val="Hyperlink"/>
          </w:rPr>
          <w:t>amulberry@americares.org</w:t>
        </w:r>
      </w:hyperlink>
      <w:r>
        <w:t xml:space="preserve"> and </w:t>
      </w:r>
      <w:hyperlink r:id="rId16" w:history="1">
        <w:r>
          <w:rPr>
            <w:rStyle w:val="Hyperlink"/>
          </w:rPr>
          <w:t>emergency@americares.org</w:t>
        </w:r>
      </w:hyperlink>
      <w:r>
        <w:t xml:space="preserve">. </w:t>
      </w:r>
    </w:p>
    <w:bookmarkEnd w:id="1"/>
    <w:p w:rsidR="00176FF9" w:rsidRPr="00756048" w:rsidRDefault="00176FF9" w:rsidP="00474D6A">
      <w:pPr>
        <w:spacing w:after="0" w:line="240" w:lineRule="auto"/>
        <w:rPr>
          <w:rFonts w:cstheme="minorHAnsi"/>
        </w:rPr>
      </w:pPr>
    </w:p>
    <w:sectPr w:rsidR="00176FF9" w:rsidRPr="0075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7E9B"/>
    <w:multiLevelType w:val="multilevel"/>
    <w:tmpl w:val="CC822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369B0"/>
    <w:multiLevelType w:val="multilevel"/>
    <w:tmpl w:val="92FC3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C38CE"/>
    <w:multiLevelType w:val="hybridMultilevel"/>
    <w:tmpl w:val="27A4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13057C"/>
    <w:multiLevelType w:val="hybridMultilevel"/>
    <w:tmpl w:val="106C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9D"/>
    <w:rsid w:val="00176FF9"/>
    <w:rsid w:val="003A2E5D"/>
    <w:rsid w:val="00474D6A"/>
    <w:rsid w:val="00643B72"/>
    <w:rsid w:val="00661A0B"/>
    <w:rsid w:val="00756048"/>
    <w:rsid w:val="008333D7"/>
    <w:rsid w:val="00863FEE"/>
    <w:rsid w:val="00943E9D"/>
    <w:rsid w:val="00A34639"/>
    <w:rsid w:val="00A443A9"/>
    <w:rsid w:val="00A77269"/>
    <w:rsid w:val="00A92AB0"/>
    <w:rsid w:val="00B615ED"/>
    <w:rsid w:val="00D30854"/>
    <w:rsid w:val="00E7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44DB"/>
  <w15:chartTrackingRefBased/>
  <w15:docId w15:val="{AF051F17-0594-4EEC-96CB-7B676F3B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15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E9D"/>
    <w:rPr>
      <w:color w:val="0563C1"/>
      <w:u w:val="single"/>
    </w:rPr>
  </w:style>
  <w:style w:type="paragraph" w:styleId="ListParagraph">
    <w:name w:val="List Paragraph"/>
    <w:basedOn w:val="Normal"/>
    <w:uiPriority w:val="34"/>
    <w:qFormat/>
    <w:rsid w:val="00943E9D"/>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943E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615E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615E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615ED"/>
    <w:rPr>
      <w:b/>
      <w:bCs/>
    </w:rPr>
  </w:style>
  <w:style w:type="character" w:styleId="UnresolvedMention">
    <w:name w:val="Unresolved Mention"/>
    <w:basedOn w:val="DefaultParagraphFont"/>
    <w:uiPriority w:val="99"/>
    <w:semiHidden/>
    <w:unhideWhenUsed/>
    <w:rsid w:val="00B615ED"/>
    <w:rPr>
      <w:color w:val="605E5C"/>
      <w:shd w:val="clear" w:color="auto" w:fill="E1DFDD"/>
    </w:rPr>
  </w:style>
  <w:style w:type="paragraph" w:styleId="TOCHeading">
    <w:name w:val="TOC Heading"/>
    <w:basedOn w:val="Heading1"/>
    <w:next w:val="Normal"/>
    <w:uiPriority w:val="39"/>
    <w:unhideWhenUsed/>
    <w:qFormat/>
    <w:rsid w:val="00A34639"/>
    <w:pPr>
      <w:outlineLvl w:val="9"/>
    </w:pPr>
  </w:style>
  <w:style w:type="paragraph" w:styleId="TOC1">
    <w:name w:val="toc 1"/>
    <w:basedOn w:val="Normal"/>
    <w:next w:val="Normal"/>
    <w:autoRedefine/>
    <w:uiPriority w:val="39"/>
    <w:unhideWhenUsed/>
    <w:rsid w:val="00A34639"/>
    <w:pPr>
      <w:spacing w:after="100"/>
    </w:pPr>
  </w:style>
  <w:style w:type="paragraph" w:styleId="TOC2">
    <w:name w:val="toc 2"/>
    <w:basedOn w:val="Normal"/>
    <w:next w:val="Normal"/>
    <w:autoRedefine/>
    <w:uiPriority w:val="39"/>
    <w:unhideWhenUsed/>
    <w:rsid w:val="00A34639"/>
    <w:pPr>
      <w:spacing w:after="100"/>
      <w:ind w:left="220"/>
    </w:pPr>
  </w:style>
  <w:style w:type="paragraph" w:customStyle="1" w:styleId="paragraph">
    <w:name w:val="paragraph"/>
    <w:basedOn w:val="Normal"/>
    <w:rsid w:val="00756048"/>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756048"/>
  </w:style>
  <w:style w:type="character" w:customStyle="1" w:styleId="eop">
    <w:name w:val="eop"/>
    <w:basedOn w:val="DefaultParagraphFont"/>
    <w:rsid w:val="0075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5163">
      <w:bodyDiv w:val="1"/>
      <w:marLeft w:val="0"/>
      <w:marRight w:val="0"/>
      <w:marTop w:val="0"/>
      <w:marBottom w:val="0"/>
      <w:divBdr>
        <w:top w:val="none" w:sz="0" w:space="0" w:color="auto"/>
        <w:left w:val="none" w:sz="0" w:space="0" w:color="auto"/>
        <w:bottom w:val="none" w:sz="0" w:space="0" w:color="auto"/>
        <w:right w:val="none" w:sz="0" w:space="0" w:color="auto"/>
      </w:divBdr>
    </w:div>
    <w:div w:id="1073117342">
      <w:bodyDiv w:val="1"/>
      <w:marLeft w:val="0"/>
      <w:marRight w:val="0"/>
      <w:marTop w:val="0"/>
      <w:marBottom w:val="0"/>
      <w:divBdr>
        <w:top w:val="none" w:sz="0" w:space="0" w:color="auto"/>
        <w:left w:val="none" w:sz="0" w:space="0" w:color="auto"/>
        <w:bottom w:val="none" w:sz="0" w:space="0" w:color="auto"/>
        <w:right w:val="none" w:sz="0" w:space="0" w:color="auto"/>
      </w:divBdr>
    </w:div>
    <w:div w:id="1431392817">
      <w:bodyDiv w:val="1"/>
      <w:marLeft w:val="0"/>
      <w:marRight w:val="0"/>
      <w:marTop w:val="0"/>
      <w:marBottom w:val="0"/>
      <w:divBdr>
        <w:top w:val="none" w:sz="0" w:space="0" w:color="auto"/>
        <w:left w:val="none" w:sz="0" w:space="0" w:color="auto"/>
        <w:bottom w:val="none" w:sz="0" w:space="0" w:color="auto"/>
        <w:right w:val="none" w:sz="0" w:space="0" w:color="auto"/>
      </w:divBdr>
    </w:div>
    <w:div w:id="1453131640">
      <w:bodyDiv w:val="1"/>
      <w:marLeft w:val="0"/>
      <w:marRight w:val="0"/>
      <w:marTop w:val="0"/>
      <w:marBottom w:val="0"/>
      <w:divBdr>
        <w:top w:val="none" w:sz="0" w:space="0" w:color="auto"/>
        <w:left w:val="none" w:sz="0" w:space="0" w:color="auto"/>
        <w:bottom w:val="none" w:sz="0" w:space="0" w:color="auto"/>
        <w:right w:val="none" w:sz="0" w:space="0" w:color="auto"/>
      </w:divBdr>
    </w:div>
    <w:div w:id="1523517215">
      <w:bodyDiv w:val="1"/>
      <w:marLeft w:val="0"/>
      <w:marRight w:val="0"/>
      <w:marTop w:val="0"/>
      <w:marBottom w:val="0"/>
      <w:divBdr>
        <w:top w:val="none" w:sz="0" w:space="0" w:color="auto"/>
        <w:left w:val="none" w:sz="0" w:space="0" w:color="auto"/>
        <w:bottom w:val="none" w:sz="0" w:space="0" w:color="auto"/>
        <w:right w:val="none" w:sz="0" w:space="0" w:color="auto"/>
      </w:divBdr>
    </w:div>
    <w:div w:id="1827277402">
      <w:bodyDiv w:val="1"/>
      <w:marLeft w:val="0"/>
      <w:marRight w:val="0"/>
      <w:marTop w:val="0"/>
      <w:marBottom w:val="0"/>
      <w:divBdr>
        <w:top w:val="none" w:sz="0" w:space="0" w:color="auto"/>
        <w:left w:val="none" w:sz="0" w:space="0" w:color="auto"/>
        <w:bottom w:val="none" w:sz="0" w:space="0" w:color="auto"/>
        <w:right w:val="none" w:sz="0" w:space="0" w:color="auto"/>
      </w:divBdr>
    </w:div>
    <w:div w:id="1867407036">
      <w:bodyDiv w:val="1"/>
      <w:marLeft w:val="0"/>
      <w:marRight w:val="0"/>
      <w:marTop w:val="0"/>
      <w:marBottom w:val="0"/>
      <w:divBdr>
        <w:top w:val="none" w:sz="0" w:space="0" w:color="auto"/>
        <w:left w:val="none" w:sz="0" w:space="0" w:color="auto"/>
        <w:bottom w:val="none" w:sz="0" w:space="0" w:color="auto"/>
        <w:right w:val="none" w:sz="0" w:space="0" w:color="auto"/>
      </w:divBdr>
    </w:div>
    <w:div w:id="18881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news/2019/08/30/declaraci-n-del-departamento-de-seguridad-nacional-de-los-estados-unidos-dhs-sobre" TargetMode="External"/><Relationship Id="rId13" Type="http://schemas.openxmlformats.org/officeDocument/2006/relationships/hyperlink" Target="https://www.samhsa.gov/find-help/disaster-distress-help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hs.gov/news/2019/08/30/dhs-statement-safety-and-enforcement-during-hurricane-dorian" TargetMode="External"/><Relationship Id="rId12" Type="http://schemas.openxmlformats.org/officeDocument/2006/relationships/hyperlink" Target="https://www.ncdhhs.gov/providers/lme-mco-direc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ergency@americares.org" TargetMode="External"/><Relationship Id="rId1" Type="http://schemas.openxmlformats.org/officeDocument/2006/relationships/customXml" Target="../customXml/item1.xml"/><Relationship Id="rId6" Type="http://schemas.openxmlformats.org/officeDocument/2006/relationships/hyperlink" Target="https://ncruralhealth.az1.qualtrics.com/jfe/form/SV_1ELTl3aUjUwB4tD" TargetMode="External"/><Relationship Id="rId11" Type="http://schemas.openxmlformats.org/officeDocument/2006/relationships/hyperlink" Target="https://thecentralregistry.com/map/" TargetMode="External"/><Relationship Id="rId5" Type="http://schemas.openxmlformats.org/officeDocument/2006/relationships/webSettings" Target="webSettings.xml"/><Relationship Id="rId15" Type="http://schemas.openxmlformats.org/officeDocument/2006/relationships/hyperlink" Target="mailto:amulberry@americares.org" TargetMode="External"/><Relationship Id="rId10" Type="http://schemas.openxmlformats.org/officeDocument/2006/relationships/hyperlink" Target="http://www.nctracks.nc.gov/content/public/providers/pharmacy/pharmacy-announcements/2019-Pharmacy-Announcements/NC-Medicaid-and-NC-Health-Choice-Beneficiaries-Can-Get-Emergency-Prescriptions---Hurricane-Dorian-Pharmacy-Provision.html" TargetMode="External"/><Relationship Id="rId4" Type="http://schemas.openxmlformats.org/officeDocument/2006/relationships/settings" Target="settings.xml"/><Relationship Id="rId9" Type="http://schemas.openxmlformats.org/officeDocument/2006/relationships/hyperlink" Target="https://www.northcarolinahealthnews.org/2019/09/05/how-hurricane-dorian-is-affecting-health-in-nc/" TargetMode="External"/><Relationship Id="rId14" Type="http://schemas.openxmlformats.org/officeDocument/2006/relationships/hyperlink" Target="https://www.ncdhhs.gov/assistance/disaster-preparation-and-recovery/hurricane-dorian-what-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02D2-3267-42D3-905F-ABDF78BF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Wolcott (NCCHCA)</dc:creator>
  <cp:keywords/>
  <dc:description/>
  <cp:lastModifiedBy>Leslie Wolcott (NCCHCA)</cp:lastModifiedBy>
  <cp:revision>4</cp:revision>
  <dcterms:created xsi:type="dcterms:W3CDTF">2019-09-05T13:10:00Z</dcterms:created>
  <dcterms:modified xsi:type="dcterms:W3CDTF">2019-09-05T15:02:00Z</dcterms:modified>
</cp:coreProperties>
</file>