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3B" w:rsidRDefault="00D21A3B">
      <w:pPr>
        <w:rPr>
          <w:rFonts w:cstheme="minorHAnsi"/>
          <w:b/>
          <w:u w:val="single"/>
        </w:rPr>
      </w:pPr>
    </w:p>
    <w:p w:rsidR="00383A8E" w:rsidRPr="003A0E9C" w:rsidRDefault="00383A8E">
      <w:pPr>
        <w:rPr>
          <w:rFonts w:cstheme="minorHAnsi"/>
          <w:b/>
          <w:u w:val="single"/>
        </w:rPr>
      </w:pPr>
      <w:bookmarkStart w:id="0" w:name="_GoBack"/>
      <w:bookmarkEnd w:id="0"/>
      <w:r w:rsidRPr="003A0E9C">
        <w:rPr>
          <w:rFonts w:cstheme="minorHAnsi"/>
          <w:b/>
          <w:u w:val="single"/>
        </w:rPr>
        <w:t>Medical Telephone Encounter Requirements</w:t>
      </w:r>
    </w:p>
    <w:p w:rsidR="00383A8E" w:rsidRDefault="00383A8E" w:rsidP="00383A8E">
      <w:pPr>
        <w:pStyle w:val="ListParagraph"/>
        <w:numPr>
          <w:ilvl w:val="0"/>
          <w:numId w:val="1"/>
        </w:numPr>
        <w:rPr>
          <w:rFonts w:cstheme="minorHAnsi"/>
        </w:rPr>
      </w:pPr>
      <w:r w:rsidRPr="00383A8E">
        <w:rPr>
          <w:rFonts w:cstheme="minorHAnsi"/>
        </w:rPr>
        <w:t>Patient must be an established patient of RCCHC</w:t>
      </w:r>
    </w:p>
    <w:p w:rsidR="00383A8E" w:rsidRDefault="00383A8E" w:rsidP="00383A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Patient must need routine, uncomplicated follow up for chronic disease or routine primary care</w:t>
      </w:r>
    </w:p>
    <w:p w:rsidR="003A0E9C" w:rsidRDefault="00383A8E" w:rsidP="00383A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Patient must not be experiencing symptoms of COVID-19 (fever, cough, shortness of breath)</w:t>
      </w:r>
    </w:p>
    <w:p w:rsidR="00383A8E" w:rsidRDefault="00383A8E" w:rsidP="00383A8E">
      <w:pPr>
        <w:pStyle w:val="ListParagraph"/>
        <w:numPr>
          <w:ilvl w:val="0"/>
          <w:numId w:val="1"/>
        </w:numPr>
        <w:rPr>
          <w:rFonts w:cstheme="minorHAnsi"/>
        </w:rPr>
      </w:pPr>
      <w:r w:rsidRPr="003A0E9C">
        <w:rPr>
          <w:rFonts w:cstheme="minorHAnsi"/>
        </w:rPr>
        <w:t xml:space="preserve">Services must be provided by a physician, </w:t>
      </w:r>
      <w:r w:rsidR="003A0E9C" w:rsidRPr="003A0E9C">
        <w:rPr>
          <w:rFonts w:cstheme="minorHAnsi"/>
        </w:rPr>
        <w:t>nurse practitioner, certified nurse midwife or physician assistant.</w:t>
      </w:r>
    </w:p>
    <w:p w:rsidR="00E85DE1" w:rsidRDefault="00E85DE1" w:rsidP="00EA63F6">
      <w:pPr>
        <w:pStyle w:val="ListParagraph"/>
        <w:numPr>
          <w:ilvl w:val="0"/>
          <w:numId w:val="1"/>
        </w:numPr>
        <w:rPr>
          <w:rFonts w:cstheme="minorHAnsi"/>
        </w:rPr>
      </w:pPr>
      <w:r w:rsidRPr="00E85DE1">
        <w:rPr>
          <w:rFonts w:cstheme="minorHAnsi"/>
        </w:rPr>
        <w:t xml:space="preserve">Services cannot be related to an E/M services provided within the previous 7 days nor lead to an E/M in the next 24 hours (or soonest available </w:t>
      </w:r>
      <w:proofErr w:type="spellStart"/>
      <w:r w:rsidRPr="00E85DE1">
        <w:rPr>
          <w:rFonts w:cstheme="minorHAnsi"/>
        </w:rPr>
        <w:t>appt</w:t>
      </w:r>
      <w:proofErr w:type="spellEnd"/>
      <w:r w:rsidRPr="00E85DE1">
        <w:rPr>
          <w:rFonts w:cstheme="minorHAnsi"/>
        </w:rPr>
        <w:t xml:space="preserve">) </w:t>
      </w:r>
    </w:p>
    <w:p w:rsidR="003A0E9C" w:rsidRPr="00AF6287" w:rsidRDefault="003A0E9C" w:rsidP="00E85DE1">
      <w:pPr>
        <w:rPr>
          <w:rFonts w:cstheme="minorHAnsi"/>
        </w:rPr>
      </w:pPr>
      <w:r w:rsidRPr="00AF6287">
        <w:rPr>
          <w:rFonts w:cstheme="minorHAnsi"/>
          <w:u w:val="single"/>
        </w:rPr>
        <w:t>Billing Codes for Medical Telephone Encounters</w:t>
      </w:r>
    </w:p>
    <w:p w:rsidR="003A0E9C" w:rsidRDefault="003A0E9C" w:rsidP="00E85DE1">
      <w:pPr>
        <w:ind w:left="1440" w:hanging="1440"/>
        <w:rPr>
          <w:rFonts w:cstheme="minorHAnsi"/>
        </w:rPr>
      </w:pPr>
      <w:r>
        <w:rPr>
          <w:rFonts w:cstheme="minorHAnsi"/>
        </w:rPr>
        <w:t>99441</w:t>
      </w:r>
      <w:r w:rsidR="00E85DE1">
        <w:rPr>
          <w:rFonts w:cstheme="minorHAnsi"/>
        </w:rPr>
        <w:tab/>
        <w:t>Telephone evaluation and management service provided to an established patient, parent, or guardian; 5-10 minutes</w:t>
      </w:r>
    </w:p>
    <w:p w:rsidR="00E85DE1" w:rsidRDefault="00E85DE1" w:rsidP="00E85DE1">
      <w:pPr>
        <w:ind w:left="1440" w:hanging="1440"/>
        <w:rPr>
          <w:rFonts w:cstheme="minorHAnsi"/>
        </w:rPr>
      </w:pPr>
      <w:r>
        <w:rPr>
          <w:rFonts w:cstheme="minorHAnsi"/>
        </w:rPr>
        <w:t>99442</w:t>
      </w:r>
      <w:r>
        <w:rPr>
          <w:rFonts w:cstheme="minorHAnsi"/>
        </w:rPr>
        <w:tab/>
        <w:t>Telephone evaluation and management service provided to an established patient, parent, or guardian; 11-20 minutes</w:t>
      </w:r>
    </w:p>
    <w:p w:rsidR="00E85DE1" w:rsidRDefault="00E85DE1" w:rsidP="00E85DE1">
      <w:pPr>
        <w:ind w:left="1440" w:hanging="1440"/>
        <w:rPr>
          <w:rFonts w:cstheme="minorHAnsi"/>
        </w:rPr>
      </w:pPr>
      <w:r>
        <w:rPr>
          <w:rFonts w:cstheme="minorHAnsi"/>
        </w:rPr>
        <w:t>99443</w:t>
      </w:r>
      <w:r>
        <w:rPr>
          <w:rFonts w:cstheme="minorHAnsi"/>
        </w:rPr>
        <w:tab/>
        <w:t>Telephone evaluation and management service provided to an established patient, parent, or guardian; 21-30 minutes</w:t>
      </w:r>
    </w:p>
    <w:p w:rsidR="00AF6287" w:rsidRPr="003A0E9C" w:rsidRDefault="00AF6287" w:rsidP="00AF6287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Behavioral Health </w:t>
      </w:r>
      <w:r w:rsidRPr="003A0E9C">
        <w:rPr>
          <w:rFonts w:cstheme="minorHAnsi"/>
          <w:b/>
          <w:u w:val="single"/>
        </w:rPr>
        <w:t>Telephone Encounter Requirements</w:t>
      </w:r>
    </w:p>
    <w:p w:rsidR="00AF6287" w:rsidRDefault="00AF6287" w:rsidP="00AF6287">
      <w:pPr>
        <w:pStyle w:val="ListParagraph"/>
        <w:numPr>
          <w:ilvl w:val="0"/>
          <w:numId w:val="1"/>
        </w:numPr>
        <w:rPr>
          <w:rFonts w:cstheme="minorHAnsi"/>
        </w:rPr>
      </w:pPr>
      <w:r w:rsidRPr="00383A8E">
        <w:rPr>
          <w:rFonts w:cstheme="minorHAnsi"/>
        </w:rPr>
        <w:t>Patient must be an established patient of RCCHC</w:t>
      </w:r>
    </w:p>
    <w:p w:rsidR="00AF6287" w:rsidRDefault="00AF6287" w:rsidP="00AF62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Patient requires behavioral health assessment and management</w:t>
      </w:r>
    </w:p>
    <w:p w:rsidR="00AF6287" w:rsidRDefault="00AF6287" w:rsidP="00AF62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Patient must not be experiencing symptoms of COVID-19 (fever, cough, shortness of breath)</w:t>
      </w:r>
    </w:p>
    <w:p w:rsidR="00AF6287" w:rsidRDefault="00AF6287" w:rsidP="005B68A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Services must be provided by a licensed non-physician behavioral health professional</w:t>
      </w:r>
    </w:p>
    <w:p w:rsidR="00AF6287" w:rsidRPr="00AF6287" w:rsidRDefault="00AF6287" w:rsidP="005B68A2">
      <w:pPr>
        <w:pStyle w:val="ListParagraph"/>
        <w:numPr>
          <w:ilvl w:val="0"/>
          <w:numId w:val="1"/>
        </w:numPr>
        <w:rPr>
          <w:rFonts w:cstheme="minorHAnsi"/>
        </w:rPr>
      </w:pPr>
      <w:r w:rsidRPr="00AF6287">
        <w:rPr>
          <w:rFonts w:cstheme="minorHAnsi"/>
        </w:rPr>
        <w:t xml:space="preserve">Services cannot be related to </w:t>
      </w:r>
      <w:r>
        <w:rPr>
          <w:rFonts w:cstheme="minorHAnsi"/>
        </w:rPr>
        <w:t>a behavioral health assessment and management</w:t>
      </w:r>
      <w:r w:rsidRPr="00AF6287">
        <w:rPr>
          <w:rFonts w:cstheme="minorHAnsi"/>
        </w:rPr>
        <w:t xml:space="preserve"> provided within the previous 7 days nor lead to an E/M in the next 24 hours (or soonest available </w:t>
      </w:r>
      <w:proofErr w:type="spellStart"/>
      <w:r w:rsidRPr="00AF6287">
        <w:rPr>
          <w:rFonts w:cstheme="minorHAnsi"/>
        </w:rPr>
        <w:t>appt</w:t>
      </w:r>
      <w:proofErr w:type="spellEnd"/>
      <w:r w:rsidRPr="00AF6287">
        <w:rPr>
          <w:rFonts w:cstheme="minorHAnsi"/>
        </w:rPr>
        <w:t xml:space="preserve">) </w:t>
      </w:r>
    </w:p>
    <w:p w:rsidR="00AF6287" w:rsidRPr="00AF6287" w:rsidRDefault="00AF6287" w:rsidP="00AF6287">
      <w:pPr>
        <w:rPr>
          <w:rFonts w:cstheme="minorHAnsi"/>
        </w:rPr>
      </w:pPr>
      <w:r w:rsidRPr="00AF6287">
        <w:rPr>
          <w:rFonts w:cstheme="minorHAnsi"/>
          <w:u w:val="single"/>
        </w:rPr>
        <w:t>Billing Codes for Behavioral Health Telephone Encounters</w:t>
      </w:r>
    </w:p>
    <w:p w:rsidR="00AF6287" w:rsidRDefault="00AF6287" w:rsidP="00AF6287">
      <w:pPr>
        <w:ind w:left="1440" w:hanging="1440"/>
        <w:rPr>
          <w:rFonts w:cstheme="minorHAnsi"/>
        </w:rPr>
      </w:pPr>
      <w:r>
        <w:rPr>
          <w:rFonts w:cstheme="minorHAnsi"/>
        </w:rPr>
        <w:t>98966</w:t>
      </w:r>
      <w:r>
        <w:rPr>
          <w:rFonts w:cstheme="minorHAnsi"/>
        </w:rPr>
        <w:tab/>
        <w:t>Telephone assessment and management service provided to an established patient, parent or guardian; 5-10 minutes</w:t>
      </w:r>
    </w:p>
    <w:p w:rsidR="00AF6287" w:rsidRDefault="00AF6287" w:rsidP="00AF6287">
      <w:pPr>
        <w:ind w:left="1440" w:hanging="1440"/>
        <w:rPr>
          <w:rFonts w:cstheme="minorHAnsi"/>
        </w:rPr>
      </w:pPr>
      <w:r>
        <w:rPr>
          <w:rFonts w:cstheme="minorHAnsi"/>
        </w:rPr>
        <w:t>98967</w:t>
      </w:r>
      <w:r>
        <w:rPr>
          <w:rFonts w:cstheme="minorHAnsi"/>
        </w:rPr>
        <w:tab/>
        <w:t>Telephone assessment and management service provided to an established patient, parent or guardian; 11-20 minutes</w:t>
      </w:r>
    </w:p>
    <w:p w:rsidR="00AF6287" w:rsidRDefault="00AF6287" w:rsidP="00AF6287">
      <w:pPr>
        <w:ind w:left="1440" w:hanging="1440"/>
        <w:rPr>
          <w:rFonts w:cstheme="minorHAnsi"/>
        </w:rPr>
      </w:pPr>
      <w:r>
        <w:rPr>
          <w:rFonts w:cstheme="minorHAnsi"/>
        </w:rPr>
        <w:t>98968</w:t>
      </w:r>
      <w:r>
        <w:rPr>
          <w:rFonts w:cstheme="minorHAnsi"/>
        </w:rPr>
        <w:tab/>
        <w:t>Telephone assessment and management service provided to an established patient, parent or guardian; 21-30 minutes</w:t>
      </w:r>
    </w:p>
    <w:p w:rsidR="00AC0F38" w:rsidRDefault="00AC0F38" w:rsidP="00AC0F38">
      <w:pPr>
        <w:ind w:left="2160" w:hanging="2160"/>
        <w:rPr>
          <w:rFonts w:cstheme="minorHAnsi"/>
          <w:b/>
        </w:rPr>
      </w:pPr>
    </w:p>
    <w:p w:rsidR="00AC0F38" w:rsidRDefault="00AC0F38" w:rsidP="00AC0F38">
      <w:pPr>
        <w:ind w:left="2160" w:hanging="2160"/>
        <w:rPr>
          <w:rFonts w:cstheme="minorHAnsi"/>
        </w:rPr>
      </w:pPr>
      <w:r w:rsidRPr="00AC0F38">
        <w:rPr>
          <w:rFonts w:cstheme="minorHAnsi"/>
          <w:b/>
        </w:rPr>
        <w:t>.sa59phoneconsent</w:t>
      </w:r>
      <w:r>
        <w:rPr>
          <w:rFonts w:cstheme="minorHAnsi"/>
        </w:rPr>
        <w:t xml:space="preserve"> can be used to document that verbal consent was received for these services </w:t>
      </w:r>
    </w:p>
    <w:p w:rsidR="00D21A3B" w:rsidRDefault="00AC0F38" w:rsidP="00D21A3B">
      <w:pPr>
        <w:ind w:left="2160" w:hanging="2160"/>
        <w:rPr>
          <w:rFonts w:cstheme="minorHAnsi"/>
        </w:rPr>
      </w:pPr>
      <w:r w:rsidRPr="00AC0F38">
        <w:rPr>
          <w:rFonts w:cstheme="minorHAnsi"/>
          <w:b/>
        </w:rPr>
        <w:t xml:space="preserve">.sa59phonedurationmed </w:t>
      </w:r>
      <w:r>
        <w:rPr>
          <w:rFonts w:cstheme="minorHAnsi"/>
        </w:rPr>
        <w:t>can be used to document time spent &amp; has a smart set to help with your LOS</w:t>
      </w:r>
    </w:p>
    <w:p w:rsidR="00D21A3B" w:rsidRPr="00D21A3B" w:rsidRDefault="00D21A3B" w:rsidP="00D21A3B">
      <w:pPr>
        <w:ind w:left="2160" w:hanging="2160"/>
        <w:rPr>
          <w:rFonts w:cstheme="minorHAnsi"/>
        </w:rPr>
      </w:pPr>
      <w:r>
        <w:rPr>
          <w:rFonts w:cstheme="minorHAnsi"/>
          <w:b/>
        </w:rPr>
        <w:t xml:space="preserve">.sa59phonedurationbh </w:t>
      </w:r>
      <w:r>
        <w:rPr>
          <w:rFonts w:cstheme="minorHAnsi"/>
        </w:rPr>
        <w:t>can be used to document time spent &amp; has a smart set to help with your LOS</w:t>
      </w:r>
    </w:p>
    <w:sectPr w:rsidR="00D21A3B" w:rsidRPr="00D21A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8E" w:rsidRDefault="00383A8E" w:rsidP="00383A8E">
      <w:pPr>
        <w:spacing w:after="0" w:line="240" w:lineRule="auto"/>
      </w:pPr>
      <w:r>
        <w:separator/>
      </w:r>
    </w:p>
  </w:endnote>
  <w:endnote w:type="continuationSeparator" w:id="0">
    <w:p w:rsidR="00383A8E" w:rsidRDefault="00383A8E" w:rsidP="0038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8E" w:rsidRDefault="00383A8E" w:rsidP="00383A8E">
      <w:pPr>
        <w:spacing w:after="0" w:line="240" w:lineRule="auto"/>
      </w:pPr>
      <w:r>
        <w:separator/>
      </w:r>
    </w:p>
  </w:footnote>
  <w:footnote w:type="continuationSeparator" w:id="0">
    <w:p w:rsidR="00383A8E" w:rsidRDefault="00383A8E" w:rsidP="0038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8E" w:rsidRDefault="00383A8E">
    <w:pPr>
      <w:pStyle w:val="Header"/>
    </w:pPr>
    <w:r>
      <w:rPr>
        <w:noProof/>
      </w:rPr>
      <w:drawing>
        <wp:inline distT="0" distB="0" distL="0" distR="0">
          <wp:extent cx="990845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625" cy="43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F6287">
      <w:rPr>
        <w:sz w:val="40"/>
      </w:rPr>
      <w:t>Telephone Encounters Info Sheet</w:t>
    </w:r>
  </w:p>
  <w:p w:rsidR="00383A8E" w:rsidRDefault="00383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1FEB"/>
    <w:multiLevelType w:val="hybridMultilevel"/>
    <w:tmpl w:val="6B5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7192"/>
    <w:multiLevelType w:val="hybridMultilevel"/>
    <w:tmpl w:val="7586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8E"/>
    <w:rsid w:val="00383A8E"/>
    <w:rsid w:val="003A0E9C"/>
    <w:rsid w:val="00706AE4"/>
    <w:rsid w:val="00AC0F38"/>
    <w:rsid w:val="00AF6287"/>
    <w:rsid w:val="00D21A3B"/>
    <w:rsid w:val="00E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4C39D"/>
  <w15:chartTrackingRefBased/>
  <w15:docId w15:val="{0CC363C3-E3F9-4FB6-BBA3-3AC3C68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8E"/>
  </w:style>
  <w:style w:type="paragraph" w:styleId="Footer">
    <w:name w:val="footer"/>
    <w:basedOn w:val="Normal"/>
    <w:link w:val="FooterChar"/>
    <w:uiPriority w:val="99"/>
    <w:unhideWhenUsed/>
    <w:rsid w:val="0038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8E"/>
  </w:style>
  <w:style w:type="paragraph" w:styleId="ListParagraph">
    <w:name w:val="List Paragraph"/>
    <w:basedOn w:val="Normal"/>
    <w:uiPriority w:val="34"/>
    <w:qFormat/>
    <w:rsid w:val="00383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0879BF8680C4486A6788C0760B160" ma:contentTypeVersion="11" ma:contentTypeDescription="Create a new document." ma:contentTypeScope="" ma:versionID="4ec75dbb17932d3a09c5fdc741316db6">
  <xsd:schema xmlns:xsd="http://www.w3.org/2001/XMLSchema" xmlns:xs="http://www.w3.org/2001/XMLSchema" xmlns:p="http://schemas.microsoft.com/office/2006/metadata/properties" xmlns:ns2="6565a1ae-5c92-402a-af58-0b5ea7bdcbf6" xmlns:ns3="12a4f529-c340-4edf-90c4-a05fd5e9d7d3" targetNamespace="http://schemas.microsoft.com/office/2006/metadata/properties" ma:root="true" ma:fieldsID="f2bad9755f9987216c171c6d7b26804d" ns2:_="" ns3:_="">
    <xsd:import namespace="6565a1ae-5c92-402a-af58-0b5ea7bdcbf6"/>
    <xsd:import namespace="12a4f529-c340-4edf-90c4-a05fd5e9d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5a1ae-5c92-402a-af58-0b5ea7bd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f529-c340-4edf-90c4-a05fd5e9d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F7379-3283-434B-8F0D-95ED74B3C664}"/>
</file>

<file path=customXml/itemProps2.xml><?xml version="1.0" encoding="utf-8"?>
<ds:datastoreItem xmlns:ds="http://schemas.openxmlformats.org/officeDocument/2006/customXml" ds:itemID="{84CA1BF5-1F39-4C8F-9CA2-C520CF986B77}"/>
</file>

<file path=customXml/itemProps3.xml><?xml version="1.0" encoding="utf-8"?>
<ds:datastoreItem xmlns:ds="http://schemas.openxmlformats.org/officeDocument/2006/customXml" ds:itemID="{55BA38A1-3AA0-4F25-A864-091BFBCE6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Cobb</dc:creator>
  <cp:keywords/>
  <dc:description/>
  <cp:lastModifiedBy>Jennifer Cobb</cp:lastModifiedBy>
  <cp:revision>3</cp:revision>
  <cp:lastPrinted>2020-03-24T15:31:00Z</cp:lastPrinted>
  <dcterms:created xsi:type="dcterms:W3CDTF">2020-03-16T18:42:00Z</dcterms:created>
  <dcterms:modified xsi:type="dcterms:W3CDTF">2020-03-24T15:32:00Z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0x010100E5A0879BF8680C4486A6788C0760B160</vt:lpwstr>
  </property>
</Properties>
</file>