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FD3EC" w14:textId="30BEF847" w:rsidR="00C63613" w:rsidRPr="00354876" w:rsidRDefault="00A82D0C" w:rsidP="00940662">
      <w:pPr>
        <w:pStyle w:val="NoSpacing"/>
        <w:rPr>
          <w:rFonts w:ascii="Arial" w:hAnsi="Arial" w:cs="Arial"/>
          <w:b/>
          <w:bCs/>
        </w:rPr>
      </w:pPr>
      <w:r w:rsidRPr="00354876">
        <w:rPr>
          <w:rFonts w:ascii="Arial" w:hAnsi="Arial" w:cs="Arial"/>
          <w:b/>
        </w:rPr>
        <w:t xml:space="preserve">This checklist contains recommended action items to help organizations ensure their readiness to </w:t>
      </w:r>
      <w:r w:rsidR="2B4740C0" w:rsidRPr="00354876">
        <w:rPr>
          <w:rFonts w:ascii="Arial" w:hAnsi="Arial" w:cs="Arial"/>
          <w:b/>
        </w:rPr>
        <w:t xml:space="preserve">receive and </w:t>
      </w:r>
      <w:r w:rsidRPr="00354876">
        <w:rPr>
          <w:rFonts w:ascii="Arial" w:hAnsi="Arial" w:cs="Arial"/>
          <w:b/>
        </w:rPr>
        <w:t xml:space="preserve">administer </w:t>
      </w:r>
      <w:r w:rsidR="008F59C9" w:rsidRPr="00354876">
        <w:rPr>
          <w:rFonts w:ascii="Arial" w:hAnsi="Arial" w:cs="Arial"/>
          <w:b/>
          <w:bCs/>
        </w:rPr>
        <w:t xml:space="preserve">the </w:t>
      </w:r>
      <w:r w:rsidRPr="00354876">
        <w:rPr>
          <w:rFonts w:ascii="Arial" w:hAnsi="Arial" w:cs="Arial"/>
          <w:b/>
        </w:rPr>
        <w:t>COVID-19 vaccin</w:t>
      </w:r>
      <w:r w:rsidR="5FAE17AB" w:rsidRPr="00354876">
        <w:rPr>
          <w:rFonts w:ascii="Arial" w:hAnsi="Arial" w:cs="Arial"/>
          <w:b/>
        </w:rPr>
        <w:t>e</w:t>
      </w:r>
      <w:r w:rsidRPr="00354876">
        <w:rPr>
          <w:rFonts w:ascii="Arial" w:hAnsi="Arial" w:cs="Arial"/>
          <w:b/>
        </w:rPr>
        <w:t xml:space="preserve">. </w:t>
      </w:r>
      <w:r w:rsidR="00EB606D" w:rsidRPr="00354876">
        <w:rPr>
          <w:rFonts w:ascii="Arial" w:hAnsi="Arial" w:cs="Arial"/>
          <w:b/>
          <w:bCs/>
        </w:rPr>
        <w:t xml:space="preserve">Providers must be approved through the </w:t>
      </w:r>
      <w:r w:rsidR="001B6A3E" w:rsidRPr="00354876">
        <w:rPr>
          <w:rFonts w:ascii="Arial" w:hAnsi="Arial" w:cs="Arial"/>
          <w:b/>
          <w:bCs/>
        </w:rPr>
        <w:t xml:space="preserve">Provider Enrollment portal before beginning </w:t>
      </w:r>
      <w:r w:rsidR="00A25766" w:rsidRPr="00354876">
        <w:rPr>
          <w:rFonts w:ascii="Arial" w:hAnsi="Arial" w:cs="Arial"/>
          <w:b/>
          <w:bCs/>
        </w:rPr>
        <w:t xml:space="preserve">the readiness checklist. </w:t>
      </w:r>
      <w:r w:rsidR="002F5BD8" w:rsidRPr="00354876">
        <w:rPr>
          <w:rFonts w:ascii="Arial" w:hAnsi="Arial" w:cs="Arial"/>
          <w:b/>
          <w:bCs/>
        </w:rPr>
        <w:t xml:space="preserve">The </w:t>
      </w:r>
      <w:r w:rsidR="008F59C9" w:rsidRPr="00354876">
        <w:rPr>
          <w:rFonts w:ascii="Arial" w:hAnsi="Arial" w:cs="Arial"/>
          <w:b/>
          <w:bCs/>
        </w:rPr>
        <w:t>S</w:t>
      </w:r>
      <w:r w:rsidR="002F5BD8" w:rsidRPr="00354876">
        <w:rPr>
          <w:rFonts w:ascii="Arial" w:hAnsi="Arial" w:cs="Arial"/>
          <w:b/>
          <w:bCs/>
        </w:rPr>
        <w:t xml:space="preserve">tate will contact providers for enrollment </w:t>
      </w:r>
      <w:r w:rsidR="00B466C9" w:rsidRPr="00354876">
        <w:rPr>
          <w:rFonts w:ascii="Arial" w:hAnsi="Arial" w:cs="Arial"/>
          <w:b/>
          <w:bCs/>
        </w:rPr>
        <w:t>in accordance with</w:t>
      </w:r>
      <w:r w:rsidR="002F5BD8" w:rsidRPr="00354876">
        <w:rPr>
          <w:rFonts w:ascii="Arial" w:hAnsi="Arial" w:cs="Arial"/>
          <w:b/>
          <w:bCs/>
        </w:rPr>
        <w:t xml:space="preserve"> the</w:t>
      </w:r>
      <w:r w:rsidR="00D554D2" w:rsidRPr="00354876">
        <w:rPr>
          <w:rFonts w:ascii="Arial" w:hAnsi="Arial" w:cs="Arial"/>
          <w:b/>
          <w:bCs/>
        </w:rPr>
        <w:t xml:space="preserve"> Vaccine Distribution</w:t>
      </w:r>
      <w:r w:rsidR="002F5BD8" w:rsidRPr="00354876">
        <w:rPr>
          <w:rFonts w:ascii="Arial" w:hAnsi="Arial" w:cs="Arial"/>
          <w:b/>
          <w:bCs/>
        </w:rPr>
        <w:t xml:space="preserve"> </w:t>
      </w:r>
      <w:r w:rsidR="00C63613" w:rsidRPr="00354876">
        <w:rPr>
          <w:rFonts w:ascii="Arial" w:hAnsi="Arial" w:cs="Arial"/>
          <w:b/>
          <w:bCs/>
        </w:rPr>
        <w:t>Prioritization</w:t>
      </w:r>
      <w:r w:rsidR="002F5BD8" w:rsidRPr="00354876">
        <w:rPr>
          <w:rFonts w:ascii="Arial" w:hAnsi="Arial" w:cs="Arial"/>
          <w:b/>
          <w:bCs/>
        </w:rPr>
        <w:t xml:space="preserve"> </w:t>
      </w:r>
      <w:r w:rsidR="00D554D2" w:rsidRPr="00354876">
        <w:rPr>
          <w:rFonts w:ascii="Arial" w:hAnsi="Arial" w:cs="Arial"/>
          <w:b/>
          <w:bCs/>
        </w:rPr>
        <w:t>f</w:t>
      </w:r>
      <w:r w:rsidR="002F5BD8" w:rsidRPr="00354876">
        <w:rPr>
          <w:rFonts w:ascii="Arial" w:hAnsi="Arial" w:cs="Arial"/>
          <w:b/>
          <w:bCs/>
        </w:rPr>
        <w:t>ramework.</w:t>
      </w:r>
      <w:r w:rsidR="00C63613" w:rsidRPr="00354876">
        <w:rPr>
          <w:rFonts w:ascii="Arial" w:hAnsi="Arial" w:cs="Arial"/>
          <w:b/>
          <w:bCs/>
        </w:rPr>
        <w:t xml:space="preserve"> </w:t>
      </w:r>
      <w:r w:rsidR="000B3283">
        <w:rPr>
          <w:rFonts w:ascii="Arial" w:hAnsi="Arial" w:cs="Arial"/>
          <w:b/>
          <w:bCs/>
        </w:rPr>
        <w:t>Please visit the NCDHHS COVID-19 website</w:t>
      </w:r>
      <w:r w:rsidR="001408EF">
        <w:rPr>
          <w:rFonts w:ascii="Arial" w:hAnsi="Arial" w:cs="Arial"/>
          <w:b/>
          <w:bCs/>
        </w:rPr>
        <w:t xml:space="preserve"> for further information</w:t>
      </w:r>
      <w:r w:rsidR="005D46FC">
        <w:rPr>
          <w:rFonts w:ascii="Arial" w:hAnsi="Arial" w:cs="Arial"/>
          <w:b/>
          <w:bCs/>
        </w:rPr>
        <w:t>:</w:t>
      </w:r>
      <w:r w:rsidR="000B3283">
        <w:rPr>
          <w:rFonts w:ascii="Arial" w:hAnsi="Arial" w:cs="Arial"/>
          <w:b/>
          <w:bCs/>
        </w:rPr>
        <w:t xml:space="preserve"> </w:t>
      </w:r>
      <w:hyperlink r:id="rId11" w:history="1">
        <w:r w:rsidR="000B3283" w:rsidRPr="00D82132">
          <w:rPr>
            <w:rStyle w:val="Hyperlink"/>
            <w:rFonts w:ascii="Arial" w:hAnsi="Arial" w:cs="Arial"/>
            <w:b/>
            <w:bCs/>
          </w:rPr>
          <w:t>https://covid19.ncdhhs.gov/vaccines</w:t>
        </w:r>
      </w:hyperlink>
      <w:r w:rsidR="000B3283">
        <w:rPr>
          <w:rFonts w:ascii="Arial" w:hAnsi="Arial" w:cs="Arial"/>
          <w:b/>
          <w:bCs/>
        </w:rPr>
        <w:t xml:space="preserve">. </w:t>
      </w:r>
      <w:r w:rsidR="005D46FC">
        <w:rPr>
          <w:rFonts w:ascii="Arial" w:hAnsi="Arial" w:cs="Arial"/>
          <w:b/>
          <w:bCs/>
        </w:rPr>
        <w:t xml:space="preserve"> </w:t>
      </w:r>
    </w:p>
    <w:p w14:paraId="67912713" w14:textId="77777777" w:rsidR="00C63613" w:rsidRDefault="00C63613" w:rsidP="00940662">
      <w:pPr>
        <w:pStyle w:val="NoSpacing"/>
        <w:rPr>
          <w:rFonts w:ascii="Arial" w:hAnsi="Arial" w:cs="Arial"/>
        </w:rPr>
      </w:pPr>
    </w:p>
    <w:p w14:paraId="5DB7BD7A" w14:textId="20B1FF05" w:rsidR="00A82D0C" w:rsidRDefault="00A82D0C" w:rsidP="00940662">
      <w:pPr>
        <w:pStyle w:val="NoSpacing"/>
        <w:rPr>
          <w:rFonts w:ascii="Arial" w:hAnsi="Arial" w:cs="Arial"/>
        </w:rPr>
      </w:pPr>
      <w:r w:rsidRPr="00AF7A4D">
        <w:rPr>
          <w:rFonts w:ascii="Arial" w:hAnsi="Arial" w:cs="Arial"/>
        </w:rPr>
        <w:t xml:space="preserve">The action items </w:t>
      </w:r>
      <w:r>
        <w:rPr>
          <w:rFonts w:ascii="Arial" w:hAnsi="Arial" w:cs="Arial"/>
        </w:rPr>
        <w:t xml:space="preserve">below </w:t>
      </w:r>
      <w:r w:rsidRPr="00AF7A4D">
        <w:rPr>
          <w:rFonts w:ascii="Arial" w:hAnsi="Arial" w:cs="Arial"/>
        </w:rPr>
        <w:t xml:space="preserve">are </w:t>
      </w:r>
      <w:r>
        <w:rPr>
          <w:rFonts w:ascii="Arial" w:hAnsi="Arial" w:cs="Arial"/>
        </w:rPr>
        <w:t>grouped by topic (Onboarding, Training, Communications and Vaccine Administration Preparation) and</w:t>
      </w:r>
      <w:r w:rsidRPr="00AF7A4D">
        <w:rPr>
          <w:rFonts w:ascii="Arial" w:hAnsi="Arial" w:cs="Arial"/>
        </w:rPr>
        <w:t xml:space="preserve"> listed in recommended sequence to address</w:t>
      </w:r>
      <w:r>
        <w:rPr>
          <w:rFonts w:ascii="Arial" w:hAnsi="Arial" w:cs="Arial"/>
        </w:rPr>
        <w:t>. A</w:t>
      </w:r>
      <w:r w:rsidRPr="00AF7A4D">
        <w:rPr>
          <w:rFonts w:ascii="Arial" w:hAnsi="Arial" w:cs="Arial"/>
        </w:rPr>
        <w:t>ction items that are shaded blue are only applicable to Health Care Provider (HCP) organizations that are enrolled with the State of North Carolina to administer COVID-19 vaccines.</w:t>
      </w:r>
    </w:p>
    <w:p w14:paraId="6CECD5DF" w14:textId="77777777" w:rsidR="00A82D0C" w:rsidRDefault="00A82D0C" w:rsidP="00940662">
      <w:pPr>
        <w:pStyle w:val="NoSpacing"/>
        <w:rPr>
          <w:rFonts w:ascii="Arial" w:hAnsi="Arial" w:cs="Arial"/>
        </w:rPr>
      </w:pPr>
    </w:p>
    <w:p w14:paraId="54D5C312" w14:textId="6A1F586F" w:rsidR="00A82D0C" w:rsidRPr="00AF7A4D" w:rsidRDefault="00A82D0C" w:rsidP="00940662">
      <w:pPr>
        <w:pStyle w:val="NoSpacing"/>
        <w:rPr>
          <w:rFonts w:ascii="Arial" w:hAnsi="Arial" w:cs="Arial"/>
        </w:rPr>
      </w:pPr>
      <w:r>
        <w:rPr>
          <w:rFonts w:ascii="Arial" w:hAnsi="Arial" w:cs="Arial"/>
        </w:rPr>
        <w:t xml:space="preserve">Supporting reference materials can be found in the Appendix beginning on page </w:t>
      </w:r>
      <w:r w:rsidR="008715CC">
        <w:rPr>
          <w:rFonts w:ascii="Arial" w:hAnsi="Arial" w:cs="Arial"/>
        </w:rPr>
        <w:t>1</w:t>
      </w:r>
      <w:r w:rsidR="001074F8">
        <w:rPr>
          <w:rFonts w:ascii="Arial" w:hAnsi="Arial" w:cs="Arial"/>
        </w:rPr>
        <w:t>1</w:t>
      </w:r>
      <w:r>
        <w:rPr>
          <w:rFonts w:ascii="Arial" w:hAnsi="Arial" w:cs="Arial"/>
        </w:rPr>
        <w:t>.</w:t>
      </w:r>
    </w:p>
    <w:p w14:paraId="27A97B82" w14:textId="77777777" w:rsidR="00A82D0C" w:rsidRPr="00AF7A4D" w:rsidRDefault="00A82D0C" w:rsidP="00940662">
      <w:pPr>
        <w:pStyle w:val="NoSpacing"/>
        <w:rPr>
          <w:rFonts w:ascii="Arial" w:hAnsi="Arial" w:cs="Arial"/>
        </w:rPr>
      </w:pPr>
    </w:p>
    <w:p w14:paraId="2BF3E845" w14:textId="77777777" w:rsidR="00A82D0C" w:rsidRDefault="00A82D0C" w:rsidP="00940662">
      <w:pPr>
        <w:pStyle w:val="NoSpacing"/>
        <w:rPr>
          <w:rFonts w:ascii="Arial" w:hAnsi="Arial" w:cs="Arial"/>
        </w:rPr>
      </w:pPr>
      <w:r w:rsidRPr="00AF7A4D">
        <w:rPr>
          <w:rFonts w:ascii="Arial" w:hAnsi="Arial" w:cs="Arial"/>
        </w:rPr>
        <w:t xml:space="preserve">Please contact the COVID-19 Vaccine Management System (CVMS) Help Desk at </w:t>
      </w:r>
      <w:hyperlink r:id="rId12" w:history="1">
        <w:r w:rsidRPr="00AF7A4D">
          <w:rPr>
            <w:rStyle w:val="Hyperlink"/>
            <w:rFonts w:ascii="Arial" w:hAnsi="Arial" w:cs="Arial"/>
          </w:rPr>
          <w:t>CVMS-help@dhhs.nc.gov</w:t>
        </w:r>
      </w:hyperlink>
      <w:r w:rsidRPr="00AF7A4D">
        <w:rPr>
          <w:rFonts w:ascii="Arial" w:hAnsi="Arial" w:cs="Arial"/>
        </w:rPr>
        <w:t xml:space="preserve"> with any questions related to this Readiness Checklist.</w:t>
      </w:r>
    </w:p>
    <w:p w14:paraId="472261D4" w14:textId="77777777" w:rsidR="00A82D0C" w:rsidRDefault="00A82D0C" w:rsidP="00A82D0C">
      <w:pPr>
        <w:pStyle w:val="NoSpacing"/>
        <w:jc w:val="both"/>
        <w:rPr>
          <w:rFonts w:ascii="Arial" w:hAnsi="Arial" w:cs="Arial"/>
        </w:rPr>
      </w:pPr>
    </w:p>
    <w:p w14:paraId="0D0FD5CA" w14:textId="77777777" w:rsidR="00A82D0C" w:rsidRPr="007F2B20" w:rsidRDefault="00A82D0C" w:rsidP="00A82D0C">
      <w:pPr>
        <w:pStyle w:val="NoSpacing"/>
        <w:jc w:val="both"/>
        <w:rPr>
          <w:rFonts w:ascii="Arial" w:hAnsi="Arial" w:cs="Arial"/>
          <w:b/>
          <w:bCs/>
        </w:rPr>
      </w:pPr>
      <w:r w:rsidRPr="007F2B20">
        <w:rPr>
          <w:rFonts w:ascii="Arial" w:hAnsi="Arial" w:cs="Arial"/>
          <w:b/>
          <w:bCs/>
        </w:rPr>
        <w:t>Onboarding:</w:t>
      </w:r>
    </w:p>
    <w:p w14:paraId="33895CB5" w14:textId="77777777" w:rsidR="00A82D0C" w:rsidRPr="00EF7572" w:rsidRDefault="00A82D0C" w:rsidP="00A82D0C">
      <w:pPr>
        <w:pStyle w:val="NoSpacing"/>
      </w:pPr>
    </w:p>
    <w:tbl>
      <w:tblPr>
        <w:tblStyle w:val="ListTable4-Accent1"/>
        <w:tblW w:w="14372" w:type="dxa"/>
        <w:tblBorders>
          <w:insideV w:val="single" w:sz="4" w:space="0" w:color="8EAADB" w:themeColor="accent1" w:themeTint="99"/>
        </w:tblBorders>
        <w:tblCellMar>
          <w:top w:w="58" w:type="dxa"/>
          <w:left w:w="115" w:type="dxa"/>
          <w:bottom w:w="58" w:type="dxa"/>
          <w:right w:w="115" w:type="dxa"/>
        </w:tblCellMar>
        <w:tblLook w:val="06A0" w:firstRow="1" w:lastRow="0" w:firstColumn="1" w:lastColumn="0" w:noHBand="1" w:noVBand="1"/>
      </w:tblPr>
      <w:tblGrid>
        <w:gridCol w:w="635"/>
        <w:gridCol w:w="5155"/>
        <w:gridCol w:w="8582"/>
      </w:tblGrid>
      <w:tr w:rsidR="00A82D0C" w:rsidRPr="004375D8" w14:paraId="3BFE2754" w14:textId="77777777" w:rsidTr="009F7B75">
        <w:trPr>
          <w:cnfStyle w:val="100000000000" w:firstRow="1" w:lastRow="0" w:firstColumn="0" w:lastColumn="0" w:oddVBand="0" w:evenVBand="0" w:oddHBand="0" w:evenHBand="0" w:firstRowFirstColumn="0" w:firstRowLastColumn="0" w:lastRowFirstColumn="0" w:lastRowLastColumn="0"/>
          <w:cantSplit/>
          <w:trHeight w:val="301"/>
          <w:tblHeader/>
        </w:trPr>
        <w:tc>
          <w:tcPr>
            <w:cnfStyle w:val="001000000000" w:firstRow="0" w:lastRow="0" w:firstColumn="1" w:lastColumn="0" w:oddVBand="0" w:evenVBand="0" w:oddHBand="0" w:evenHBand="0" w:firstRowFirstColumn="0" w:firstRowLastColumn="0" w:lastRowFirstColumn="0" w:lastRowLastColumn="0"/>
            <w:tcW w:w="635" w:type="dxa"/>
            <w:vAlign w:val="center"/>
          </w:tcPr>
          <w:p w14:paraId="37B659AE" w14:textId="77777777" w:rsidR="00A82D0C" w:rsidRPr="004375D8" w:rsidRDefault="00A82D0C" w:rsidP="00300121">
            <w:pPr>
              <w:jc w:val="center"/>
              <w:rPr>
                <w:rFonts w:eastAsia="Times New Roman" w:cstheme="minorHAnsi"/>
                <w:b w:val="0"/>
                <w:bCs w:val="0"/>
                <w:sz w:val="20"/>
                <w:szCs w:val="20"/>
              </w:rPr>
            </w:pPr>
            <w:r w:rsidRPr="00633AB6">
              <w:rPr>
                <w:rFonts w:ascii="Segoe UI Symbol" w:hAnsi="Segoe UI Symbol" w:cs="Arial"/>
                <w:sz w:val="24"/>
                <w:szCs w:val="24"/>
              </w:rPr>
              <w:t></w:t>
            </w:r>
          </w:p>
        </w:tc>
        <w:tc>
          <w:tcPr>
            <w:tcW w:w="5155" w:type="dxa"/>
            <w:vAlign w:val="center"/>
            <w:hideMark/>
          </w:tcPr>
          <w:p w14:paraId="699B3E74" w14:textId="77777777" w:rsidR="00A82D0C" w:rsidRPr="00AF7A4D" w:rsidRDefault="00A82D0C" w:rsidP="0030012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F7A4D">
              <w:rPr>
                <w:rFonts w:ascii="Arial" w:eastAsia="Times New Roman" w:hAnsi="Arial" w:cs="Arial"/>
              </w:rPr>
              <w:t>Action Item</w:t>
            </w:r>
          </w:p>
        </w:tc>
        <w:tc>
          <w:tcPr>
            <w:tcW w:w="8582" w:type="dxa"/>
            <w:vAlign w:val="center"/>
          </w:tcPr>
          <w:p w14:paraId="03B7C49B" w14:textId="77777777" w:rsidR="00A82D0C" w:rsidRPr="00AF7A4D" w:rsidRDefault="00A82D0C" w:rsidP="0030012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F7A4D">
              <w:rPr>
                <w:rFonts w:ascii="Arial" w:eastAsia="Times New Roman" w:hAnsi="Arial" w:cs="Arial"/>
              </w:rPr>
              <w:t>Supporting Information</w:t>
            </w:r>
          </w:p>
        </w:tc>
      </w:tr>
      <w:tr w:rsidR="00A82D0C" w:rsidRPr="004375D8" w14:paraId="759E2F29" w14:textId="77777777" w:rsidTr="009F7B75">
        <w:trPr>
          <w:cantSplit/>
          <w:trHeight w:val="904"/>
        </w:trPr>
        <w:sdt>
          <w:sdtPr>
            <w:rPr>
              <w:rFonts w:eastAsia="Times New Roman" w:cstheme="minorHAnsi"/>
              <w:color w:val="000000"/>
              <w:sz w:val="36"/>
              <w:szCs w:val="36"/>
            </w:rPr>
            <w:id w:val="-10634854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35" w:type="dxa"/>
              </w:tcPr>
              <w:p w14:paraId="2037A420" w14:textId="77777777" w:rsidR="00A82D0C" w:rsidRPr="004375D8"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155" w:type="dxa"/>
          </w:tcPr>
          <w:p w14:paraId="11A0149A" w14:textId="77777777" w:rsidR="00A82D0C" w:rsidRPr="00AF7A4D" w:rsidRDefault="00A82D0C"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F7A4D">
              <w:rPr>
                <w:rFonts w:ascii="Arial" w:eastAsia="Times New Roman" w:hAnsi="Arial" w:cs="Arial"/>
                <w:color w:val="000000" w:themeColor="text1"/>
              </w:rPr>
              <w:t xml:space="preserve">Identify internal single point of contact for your employees to send questions or provide feedback related to the administration of COVID-19 vaccine. </w:t>
            </w:r>
          </w:p>
        </w:tc>
        <w:tc>
          <w:tcPr>
            <w:tcW w:w="8582" w:type="dxa"/>
          </w:tcPr>
          <w:p w14:paraId="45431B88" w14:textId="77777777" w:rsidR="00A82D0C" w:rsidRPr="00AF7A4D" w:rsidRDefault="00A82D0C" w:rsidP="00300121">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AF7A4D">
              <w:rPr>
                <w:rFonts w:ascii="Arial" w:eastAsia="Times New Roman" w:hAnsi="Arial" w:cs="Arial"/>
                <w:color w:val="000000" w:themeColor="text1"/>
              </w:rPr>
              <w:t xml:space="preserve">Identifying and providing employees a point of contact within your organization will give employees a clear channel to get answers to their questions or communicate issues related to the COVID-19 vaccination process. </w:t>
            </w:r>
          </w:p>
          <w:p w14:paraId="3A84041A" w14:textId="77777777" w:rsidR="00A82D0C" w:rsidRPr="00AF7A4D" w:rsidRDefault="00A82D0C" w:rsidP="00300121">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F7A4D">
              <w:rPr>
                <w:rFonts w:ascii="Arial" w:eastAsia="Times New Roman" w:hAnsi="Arial" w:cs="Arial"/>
                <w:color w:val="000000" w:themeColor="text1"/>
              </w:rPr>
              <w:t>Any questions related to NCID or CVMS access should be directed through the designated point of contact.</w:t>
            </w:r>
          </w:p>
        </w:tc>
      </w:tr>
      <w:tr w:rsidR="00A82D0C" w:rsidRPr="004375D8" w14:paraId="448B5592" w14:textId="77777777" w:rsidTr="009F7B75">
        <w:trPr>
          <w:cantSplit/>
          <w:trHeight w:val="980"/>
        </w:trPr>
        <w:sdt>
          <w:sdtPr>
            <w:rPr>
              <w:rFonts w:eastAsia="Times New Roman" w:cstheme="minorHAnsi"/>
              <w:color w:val="000000"/>
              <w:sz w:val="36"/>
              <w:szCs w:val="36"/>
            </w:rPr>
            <w:id w:val="26003486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35" w:type="dxa"/>
                <w:shd w:val="clear" w:color="auto" w:fill="D9E2F3" w:themeFill="accent1" w:themeFillTint="33"/>
              </w:tcPr>
              <w:p w14:paraId="5084304E"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155" w:type="dxa"/>
            <w:shd w:val="clear" w:color="auto" w:fill="D9E2F3" w:themeFill="accent1" w:themeFillTint="33"/>
          </w:tcPr>
          <w:p w14:paraId="7A3DF647" w14:textId="0B04F7D5" w:rsidR="00A82D0C" w:rsidRPr="00AF7A4D" w:rsidRDefault="00C001F8"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b/>
                <w:bCs/>
                <w:color w:val="000000" w:themeColor="text1"/>
              </w:rPr>
              <w:t>Enrolled HCP Organization Only</w:t>
            </w:r>
            <w:r w:rsidR="00A82D0C" w:rsidRPr="4C1B0C3B">
              <w:rPr>
                <w:rFonts w:ascii="Arial" w:eastAsia="Times New Roman" w:hAnsi="Arial" w:cs="Arial"/>
                <w:b/>
                <w:bCs/>
                <w:color w:val="000000" w:themeColor="text1"/>
              </w:rPr>
              <w:t>:</w:t>
            </w:r>
            <w:r w:rsidR="00A82D0C" w:rsidRPr="4C1B0C3B">
              <w:rPr>
                <w:rFonts w:ascii="Arial" w:eastAsia="Times New Roman" w:hAnsi="Arial" w:cs="Arial"/>
                <w:color w:val="000000" w:themeColor="text1"/>
              </w:rPr>
              <w:t xml:space="preserve"> Identify your organization’s users that need access to CVMS</w:t>
            </w:r>
            <w:r w:rsidR="008E04B0">
              <w:rPr>
                <w:rFonts w:ascii="Arial" w:eastAsia="Times New Roman" w:hAnsi="Arial" w:cs="Arial"/>
                <w:color w:val="000000" w:themeColor="text1"/>
              </w:rPr>
              <w:t xml:space="preserve"> Healthcare Provider Portal</w:t>
            </w:r>
            <w:r w:rsidR="00A82D0C" w:rsidRPr="4C1B0C3B">
              <w:rPr>
                <w:rFonts w:ascii="Arial" w:eastAsia="Times New Roman" w:hAnsi="Arial" w:cs="Arial"/>
                <w:color w:val="000000" w:themeColor="text1"/>
              </w:rPr>
              <w:t xml:space="preserve"> and confirm that these users have a valid NCID. Instruct users that do not have an NCID to create an NCID and provide it to you. </w:t>
            </w:r>
          </w:p>
        </w:tc>
        <w:tc>
          <w:tcPr>
            <w:tcW w:w="8582" w:type="dxa"/>
            <w:shd w:val="clear" w:color="auto" w:fill="D9E2F3" w:themeFill="accent1" w:themeFillTint="33"/>
          </w:tcPr>
          <w:p w14:paraId="361DE8BF" w14:textId="487A5C2F" w:rsidR="00A82D0C" w:rsidRPr="00AF7A4D" w:rsidRDefault="00A90B64" w:rsidP="00300121">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S</w:t>
            </w:r>
            <w:r w:rsidR="00A82D0C" w:rsidRPr="00AF7A4D">
              <w:rPr>
                <w:rFonts w:ascii="Arial" w:eastAsia="Times New Roman" w:hAnsi="Arial" w:cs="Arial"/>
                <w:color w:val="000000"/>
              </w:rPr>
              <w:t xml:space="preserve">ee Appendix </w:t>
            </w:r>
            <w:r w:rsidR="00A82D0C" w:rsidRPr="00845938">
              <w:rPr>
                <w:rFonts w:ascii="Arial" w:eastAsia="Times New Roman" w:hAnsi="Arial" w:cs="Arial"/>
                <w:color w:val="000000"/>
              </w:rPr>
              <w:t>A for</w:t>
            </w:r>
            <w:r w:rsidR="00A82D0C" w:rsidRPr="00AF7A4D">
              <w:rPr>
                <w:rFonts w:ascii="Arial" w:eastAsia="Times New Roman" w:hAnsi="Arial" w:cs="Arial"/>
                <w:color w:val="000000"/>
              </w:rPr>
              <w:t xml:space="preserve"> a summary of the two profiles in CVMS to help you determine which profile is appropriate for each your identified CVMS user’s needs.</w:t>
            </w:r>
          </w:p>
          <w:p w14:paraId="3476B10B" w14:textId="77777777" w:rsidR="00A82D0C" w:rsidRPr="00AF7A4D" w:rsidRDefault="00A82D0C" w:rsidP="0030012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366CBDE8">
              <w:rPr>
                <w:rFonts w:ascii="Arial" w:eastAsia="Times New Roman" w:hAnsi="Arial" w:cs="Arial"/>
                <w:color w:val="000000" w:themeColor="text1"/>
              </w:rPr>
              <w:t>Instructions for a user to create an NCID:</w:t>
            </w:r>
          </w:p>
          <w:p w14:paraId="4872BBAD" w14:textId="77777777" w:rsidR="00A82D0C" w:rsidRPr="00AF7A4D" w:rsidRDefault="00A82D0C" w:rsidP="00A82D0C">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F7A4D">
              <w:rPr>
                <w:rFonts w:ascii="Arial" w:eastAsia="Times New Roman" w:hAnsi="Arial" w:cs="Arial"/>
                <w:color w:val="000000"/>
              </w:rPr>
              <w:t xml:space="preserve">Navigate to </w:t>
            </w:r>
            <w:hyperlink r:id="rId13" w:history="1">
              <w:r w:rsidRPr="00AF7A4D">
                <w:rPr>
                  <w:rStyle w:val="Hyperlink"/>
                  <w:rFonts w:ascii="Arial" w:eastAsia="Times New Roman" w:hAnsi="Arial" w:cs="Arial"/>
                </w:rPr>
                <w:t>https://ncid.nc.gov/</w:t>
              </w:r>
            </w:hyperlink>
          </w:p>
          <w:p w14:paraId="7496BD07" w14:textId="77777777" w:rsidR="00A82D0C" w:rsidRPr="00AF7A4D" w:rsidRDefault="00A82D0C" w:rsidP="00A82D0C">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F7A4D">
              <w:rPr>
                <w:rFonts w:ascii="Arial" w:eastAsia="Times New Roman" w:hAnsi="Arial" w:cs="Arial"/>
                <w:color w:val="000000"/>
              </w:rPr>
              <w:t xml:space="preserve">Click </w:t>
            </w:r>
            <w:r w:rsidRPr="00AF7A4D">
              <w:rPr>
                <w:rFonts w:ascii="Arial" w:eastAsia="Times New Roman" w:hAnsi="Arial" w:cs="Arial"/>
                <w:b/>
                <w:bCs/>
                <w:color w:val="000000"/>
              </w:rPr>
              <w:t>Register!</w:t>
            </w:r>
            <w:r w:rsidRPr="00AF7A4D">
              <w:rPr>
                <w:rFonts w:ascii="Arial" w:eastAsia="Times New Roman" w:hAnsi="Arial" w:cs="Arial"/>
                <w:color w:val="000000"/>
              </w:rPr>
              <w:t xml:space="preserve"> (in the bottom right corner of the blue box)</w:t>
            </w:r>
          </w:p>
          <w:p w14:paraId="55DEA5EF" w14:textId="77777777" w:rsidR="00A82D0C" w:rsidRPr="00AF7A4D" w:rsidRDefault="00A82D0C" w:rsidP="00A82D0C">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4C1B0C3B">
              <w:rPr>
                <w:rFonts w:ascii="Arial" w:eastAsia="Times New Roman" w:hAnsi="Arial" w:cs="Arial"/>
                <w:color w:val="000000" w:themeColor="text1"/>
              </w:rPr>
              <w:t xml:space="preserve">Click </w:t>
            </w:r>
            <w:r w:rsidRPr="4C1B0C3B">
              <w:rPr>
                <w:rFonts w:ascii="Arial" w:eastAsia="Times New Roman" w:hAnsi="Arial" w:cs="Arial"/>
                <w:b/>
                <w:bCs/>
                <w:color w:val="000000" w:themeColor="text1"/>
              </w:rPr>
              <w:t>Business</w:t>
            </w:r>
            <w:r w:rsidRPr="4C1B0C3B">
              <w:rPr>
                <w:rFonts w:ascii="Arial" w:eastAsia="Times New Roman" w:hAnsi="Arial" w:cs="Arial"/>
                <w:color w:val="000000" w:themeColor="text1"/>
              </w:rPr>
              <w:t xml:space="preserve"> user type option</w:t>
            </w:r>
          </w:p>
          <w:p w14:paraId="5990AD58" w14:textId="77777777" w:rsidR="00A82D0C" w:rsidRPr="00AF7A4D" w:rsidRDefault="00A82D0C" w:rsidP="00A82D0C">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F7A4D">
              <w:rPr>
                <w:rFonts w:ascii="Arial" w:eastAsia="Times New Roman" w:hAnsi="Arial" w:cs="Arial"/>
                <w:color w:val="000000"/>
              </w:rPr>
              <w:t xml:space="preserve">Complete the required fields to create an NCID </w:t>
            </w:r>
          </w:p>
          <w:p w14:paraId="1E56FBE9" w14:textId="77777777" w:rsidR="00A82D0C" w:rsidRDefault="00A82D0C" w:rsidP="00A82D0C">
            <w:pPr>
              <w:numPr>
                <w:ilvl w:val="0"/>
                <w:numId w:val="4"/>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F7A4D">
              <w:rPr>
                <w:rFonts w:ascii="Arial" w:eastAsia="Times New Roman" w:hAnsi="Arial" w:cs="Arial"/>
                <w:color w:val="000000"/>
              </w:rPr>
              <w:t xml:space="preserve">Follow the steps to access your NCID account </w:t>
            </w:r>
            <w:r w:rsidRPr="00AF7A4D">
              <w:rPr>
                <w:rFonts w:ascii="Arial" w:eastAsia="Times New Roman" w:hAnsi="Arial" w:cs="Arial"/>
                <w:b/>
                <w:bCs/>
                <w:color w:val="000000"/>
              </w:rPr>
              <w:t>and</w:t>
            </w:r>
            <w:r w:rsidRPr="00AF7A4D">
              <w:rPr>
                <w:rFonts w:ascii="Arial" w:eastAsia="Times New Roman" w:hAnsi="Arial" w:cs="Arial"/>
                <w:color w:val="000000"/>
              </w:rPr>
              <w:t xml:space="preserve"> create your security questions</w:t>
            </w:r>
          </w:p>
          <w:p w14:paraId="0A0AE58D" w14:textId="77777777" w:rsidR="00A82D0C" w:rsidRDefault="00A82D0C" w:rsidP="0030012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p w14:paraId="5F1505C6" w14:textId="20DC6FD8" w:rsidR="00586F4A" w:rsidRPr="00AF7A4D" w:rsidRDefault="00A90B64" w:rsidP="0030012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S</w:t>
            </w:r>
            <w:r w:rsidR="00A82D0C">
              <w:rPr>
                <w:rFonts w:ascii="Arial" w:eastAsia="Times New Roman" w:hAnsi="Arial" w:cs="Arial"/>
                <w:color w:val="000000"/>
              </w:rPr>
              <w:t>ee</w:t>
            </w:r>
            <w:r w:rsidR="00586F4A">
              <w:rPr>
                <w:rFonts w:ascii="Arial" w:eastAsia="Times New Roman" w:hAnsi="Arial" w:cs="Arial"/>
                <w:color w:val="000000"/>
              </w:rPr>
              <w:t xml:space="preserve"> the</w:t>
            </w:r>
            <w:r w:rsidR="00A82D0C">
              <w:rPr>
                <w:rFonts w:ascii="Arial" w:eastAsia="Times New Roman" w:hAnsi="Arial" w:cs="Arial"/>
                <w:color w:val="000000"/>
              </w:rPr>
              <w:t xml:space="preserve"> </w:t>
            </w:r>
            <w:r w:rsidR="00586F4A">
              <w:rPr>
                <w:rFonts w:ascii="Arial" w:eastAsia="Times New Roman" w:hAnsi="Arial" w:cs="Arial"/>
                <w:color w:val="000000"/>
              </w:rPr>
              <w:t xml:space="preserve">NC Immunization Branch website for the HCP User Onboarding Template and instructions/user guide on how to complete the onboarding form: </w:t>
            </w:r>
            <w:hyperlink r:id="rId14" w:history="1">
              <w:r w:rsidR="00586F4A" w:rsidRPr="00514725">
                <w:rPr>
                  <w:rStyle w:val="Hyperlink"/>
                  <w:rFonts w:ascii="Arial" w:eastAsia="Times New Roman" w:hAnsi="Arial" w:cs="Arial"/>
                </w:rPr>
                <w:t>https://immunize.nc.gov/providers/covid-19training.htm</w:t>
              </w:r>
            </w:hyperlink>
            <w:r w:rsidR="00586F4A">
              <w:rPr>
                <w:rFonts w:ascii="Arial" w:eastAsia="Times New Roman" w:hAnsi="Arial" w:cs="Arial"/>
                <w:color w:val="000000"/>
              </w:rPr>
              <w:t xml:space="preserve"> </w:t>
            </w:r>
          </w:p>
        </w:tc>
      </w:tr>
      <w:tr w:rsidR="00A82D0C" w:rsidRPr="004375D8" w14:paraId="60996058" w14:textId="77777777" w:rsidTr="009F7B75">
        <w:trPr>
          <w:cantSplit/>
          <w:trHeight w:val="296"/>
        </w:trPr>
        <w:sdt>
          <w:sdtPr>
            <w:rPr>
              <w:rFonts w:eastAsia="Times New Roman" w:cstheme="minorHAnsi"/>
              <w:color w:val="000000"/>
              <w:sz w:val="36"/>
              <w:szCs w:val="36"/>
            </w:rPr>
            <w:id w:val="227623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35" w:type="dxa"/>
                <w:shd w:val="clear" w:color="auto" w:fill="FFFFFF" w:themeFill="background1"/>
              </w:tcPr>
              <w:p w14:paraId="305E974F"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155" w:type="dxa"/>
            <w:shd w:val="clear" w:color="auto" w:fill="FFFFFF" w:themeFill="background1"/>
          </w:tcPr>
          <w:p w14:paraId="73325EEE" w14:textId="34EDF1BB" w:rsidR="009C1E42" w:rsidRDefault="00A82D0C" w:rsidP="00E96AEB">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color w:val="000000" w:themeColor="text1"/>
              </w:rPr>
              <w:t xml:space="preserve">Fill out the State-provided </w:t>
            </w:r>
            <w:r w:rsidR="00677820">
              <w:rPr>
                <w:rFonts w:ascii="Arial" w:eastAsia="Times New Roman" w:hAnsi="Arial" w:cs="Arial"/>
                <w:color w:val="000000" w:themeColor="text1"/>
              </w:rPr>
              <w:t>Recipient</w:t>
            </w:r>
            <w:r>
              <w:rPr>
                <w:rFonts w:ascii="Arial" w:eastAsia="Times New Roman" w:hAnsi="Arial" w:cs="Arial"/>
                <w:color w:val="000000" w:themeColor="text1"/>
              </w:rPr>
              <w:t xml:space="preserve"> Bulk Upload Template with the requested information for each of </w:t>
            </w:r>
            <w:r w:rsidRPr="00C61195">
              <w:rPr>
                <w:rFonts w:ascii="Arial" w:eastAsia="Times New Roman" w:hAnsi="Arial" w:cs="Arial"/>
                <w:color w:val="000000" w:themeColor="text1"/>
              </w:rPr>
              <w:t>your eligible employees or individuals that meet the Phase 1 criteria to receive the COVID-19 vaccine.</w:t>
            </w:r>
          </w:p>
          <w:p w14:paraId="6F11F2A0" w14:textId="011E7FCC" w:rsidR="00A82D0C" w:rsidRPr="000C32E1" w:rsidRDefault="009C1E42" w:rsidP="009C1E42">
            <w:pPr>
              <w:pStyle w:val="ListParagraph"/>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color w:val="000000" w:themeColor="text1"/>
              </w:rPr>
              <w:br/>
            </w:r>
            <w:r w:rsidRPr="009C1E42">
              <w:rPr>
                <w:rFonts w:ascii="Arial" w:eastAsia="Times New Roman" w:hAnsi="Arial" w:cs="Arial"/>
                <w:color w:val="000000" w:themeColor="text1"/>
              </w:rPr>
              <w:t xml:space="preserve">The Recipient Bulk Upload Template provides </w:t>
            </w:r>
            <w:r w:rsidR="00670937">
              <w:rPr>
                <w:rFonts w:ascii="Arial" w:eastAsia="Times New Roman" w:hAnsi="Arial" w:cs="Arial"/>
                <w:color w:val="000000" w:themeColor="text1"/>
              </w:rPr>
              <w:t xml:space="preserve">eligible employees or individuals with </w:t>
            </w:r>
            <w:r w:rsidRPr="009C1E42">
              <w:rPr>
                <w:rFonts w:ascii="Arial" w:eastAsia="Times New Roman" w:hAnsi="Arial" w:cs="Arial"/>
                <w:color w:val="000000" w:themeColor="text1"/>
              </w:rPr>
              <w:t>access to the CVMS Recipient Portal</w:t>
            </w:r>
            <w:r w:rsidR="00670937">
              <w:rPr>
                <w:rFonts w:ascii="Arial" w:eastAsia="Times New Roman" w:hAnsi="Arial" w:cs="Arial"/>
                <w:color w:val="000000" w:themeColor="text1"/>
              </w:rPr>
              <w:t xml:space="preserve">, where they must complete a health questionnaire before receiving the COVID-19 vaccine. </w:t>
            </w:r>
            <w:r w:rsidR="006477BE" w:rsidRPr="00E96AEB">
              <w:rPr>
                <w:rFonts w:ascii="Arial" w:eastAsia="Times New Roman" w:hAnsi="Arial" w:cs="Arial"/>
                <w:color w:val="000000" w:themeColor="text1"/>
              </w:rPr>
              <w:br/>
            </w:r>
            <w:r w:rsidR="006477BE" w:rsidRPr="00E96AEB">
              <w:rPr>
                <w:rFonts w:ascii="Arial" w:eastAsia="Times New Roman" w:hAnsi="Arial" w:cs="Arial"/>
                <w:color w:val="000000" w:themeColor="text1"/>
              </w:rPr>
              <w:br/>
            </w:r>
            <w:r w:rsidR="00A82D0C" w:rsidRPr="4C1B0C3B">
              <w:rPr>
                <w:rFonts w:ascii="Arial" w:eastAsia="Times New Roman" w:hAnsi="Arial" w:cs="Arial"/>
                <w:color w:val="000000" w:themeColor="text1"/>
              </w:rPr>
              <w:t>When vaccines are available and you have obtained access to CVMS, you will be able to upload your completed</w:t>
            </w:r>
            <w:r w:rsidR="00654EA4">
              <w:rPr>
                <w:rFonts w:ascii="Arial" w:eastAsia="Times New Roman" w:hAnsi="Arial" w:cs="Arial"/>
                <w:color w:val="000000" w:themeColor="text1"/>
              </w:rPr>
              <w:t xml:space="preserve"> Recipient</w:t>
            </w:r>
            <w:r w:rsidR="00A82D0C" w:rsidRPr="4C1B0C3B">
              <w:rPr>
                <w:rFonts w:ascii="Arial" w:eastAsia="Times New Roman" w:hAnsi="Arial" w:cs="Arial"/>
                <w:color w:val="000000" w:themeColor="text1"/>
              </w:rPr>
              <w:t xml:space="preserve"> Bulk Upload Template into CVMS so that the identified employees or individuals can complete their registration process in CVMS.</w:t>
            </w:r>
          </w:p>
        </w:tc>
        <w:tc>
          <w:tcPr>
            <w:tcW w:w="8582" w:type="dxa"/>
            <w:shd w:val="clear" w:color="auto" w:fill="FFFFFF" w:themeFill="background1"/>
          </w:tcPr>
          <w:p w14:paraId="1E95C6E2" w14:textId="11A92771" w:rsidR="00A82D0C" w:rsidRPr="00AF7A4D" w:rsidRDefault="00586F4A" w:rsidP="00300121">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themeColor="text1"/>
              </w:rPr>
              <w:t>S</w:t>
            </w:r>
            <w:r w:rsidR="00A82D0C" w:rsidRPr="4C1B0C3B">
              <w:rPr>
                <w:rFonts w:ascii="Arial" w:eastAsia="Times New Roman" w:hAnsi="Arial" w:cs="Arial"/>
                <w:color w:val="000000" w:themeColor="text1"/>
              </w:rPr>
              <w:t xml:space="preserve">ee Appendix </w:t>
            </w:r>
            <w:r w:rsidR="00E247C3">
              <w:rPr>
                <w:rFonts w:ascii="Arial" w:eastAsia="Times New Roman" w:hAnsi="Arial" w:cs="Arial"/>
                <w:color w:val="000000" w:themeColor="text1"/>
              </w:rPr>
              <w:t>B</w:t>
            </w:r>
            <w:r w:rsidR="00A82D0C" w:rsidRPr="4C1B0C3B">
              <w:rPr>
                <w:rFonts w:ascii="Arial" w:eastAsia="Times New Roman" w:hAnsi="Arial" w:cs="Arial"/>
                <w:color w:val="000000" w:themeColor="text1"/>
              </w:rPr>
              <w:t xml:space="preserve"> for the North Carolina CDC COVID-19 Vaccination Program Phase 1 Prioritization / Eligibility Matrix.</w:t>
            </w:r>
          </w:p>
          <w:p w14:paraId="72FB8F29" w14:textId="5500F5A4" w:rsidR="00A82D0C" w:rsidRPr="00AF7A4D" w:rsidRDefault="00586F4A" w:rsidP="00300121">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 xml:space="preserve">See the NC Immunization Branch website for the Recipient Bulk Upload Template and user guide: </w:t>
            </w:r>
            <w:hyperlink r:id="rId15" w:history="1">
              <w:r w:rsidRPr="00514725">
                <w:rPr>
                  <w:rStyle w:val="Hyperlink"/>
                  <w:rFonts w:ascii="Arial" w:eastAsia="Times New Roman" w:hAnsi="Arial" w:cs="Arial"/>
                </w:rPr>
                <w:t>https://immunize.nc.gov/providers/covid-19training.htm</w:t>
              </w:r>
            </w:hyperlink>
            <w:r>
              <w:rPr>
                <w:rFonts w:ascii="Arial" w:eastAsia="Times New Roman" w:hAnsi="Arial" w:cs="Arial"/>
                <w:color w:val="000000"/>
              </w:rPr>
              <w:t xml:space="preserve">.  </w:t>
            </w:r>
            <w:r w:rsidR="00AD5D25">
              <w:rPr>
                <w:rFonts w:ascii="Arial" w:eastAsia="Times New Roman" w:hAnsi="Arial" w:cs="Arial"/>
                <w:color w:val="000000"/>
              </w:rPr>
              <w:t xml:space="preserve">This template should be completed for all users associated with the </w:t>
            </w:r>
            <w:r w:rsidR="001A4E9E">
              <w:rPr>
                <w:rFonts w:ascii="Arial" w:eastAsia="Times New Roman" w:hAnsi="Arial" w:cs="Arial"/>
                <w:color w:val="000000"/>
              </w:rPr>
              <w:t>P</w:t>
            </w:r>
            <w:r w:rsidR="00AD5D25">
              <w:rPr>
                <w:rFonts w:ascii="Arial" w:eastAsia="Times New Roman" w:hAnsi="Arial" w:cs="Arial"/>
                <w:color w:val="000000"/>
              </w:rPr>
              <w:t xml:space="preserve">rovider </w:t>
            </w:r>
            <w:r w:rsidR="001A4E9E">
              <w:rPr>
                <w:rFonts w:ascii="Arial" w:eastAsia="Times New Roman" w:hAnsi="Arial" w:cs="Arial"/>
                <w:color w:val="000000"/>
              </w:rPr>
              <w:t xml:space="preserve">Organization (and does not need to be location specific). </w:t>
            </w:r>
            <w:r w:rsidR="00CB176B">
              <w:rPr>
                <w:rFonts w:ascii="Arial" w:eastAsia="Times New Roman" w:hAnsi="Arial" w:cs="Arial"/>
                <w:color w:val="000000"/>
              </w:rPr>
              <w:t>S</w:t>
            </w:r>
            <w:r w:rsidR="00A82D0C" w:rsidRPr="00AF7A4D">
              <w:rPr>
                <w:rFonts w:ascii="Arial" w:eastAsia="Times New Roman" w:hAnsi="Arial" w:cs="Arial"/>
                <w:color w:val="000000"/>
              </w:rPr>
              <w:t xml:space="preserve">ee below for definitions of Risk column and Type column in the </w:t>
            </w:r>
            <w:r w:rsidR="006C2E4C">
              <w:rPr>
                <w:rFonts w:ascii="Arial" w:eastAsia="Times New Roman" w:hAnsi="Arial" w:cs="Arial"/>
                <w:color w:val="000000"/>
              </w:rPr>
              <w:t>Recipient</w:t>
            </w:r>
            <w:r w:rsidR="00A82D0C" w:rsidRPr="00AF7A4D">
              <w:rPr>
                <w:rFonts w:ascii="Arial" w:eastAsia="Times New Roman" w:hAnsi="Arial" w:cs="Arial"/>
                <w:color w:val="000000"/>
              </w:rPr>
              <w:t xml:space="preserve"> Bulk Upload Template. </w:t>
            </w:r>
          </w:p>
          <w:p w14:paraId="37B0078A" w14:textId="78DC4383" w:rsidR="00A82D0C" w:rsidRPr="00AF7A4D" w:rsidRDefault="00A82D0C" w:rsidP="00300121">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F7A4D">
              <w:rPr>
                <w:rStyle w:val="normaltextrun"/>
                <w:rFonts w:ascii="Arial" w:hAnsi="Arial" w:cs="Arial"/>
                <w:b/>
                <w:bCs/>
                <w:color w:val="000000"/>
                <w:position w:val="1"/>
              </w:rPr>
              <w:t>F</w:t>
            </w:r>
            <w:r w:rsidRPr="00AF7A4D">
              <w:rPr>
                <w:rStyle w:val="normaltextrun"/>
                <w:rFonts w:ascii="Arial" w:hAnsi="Arial" w:cs="Arial"/>
                <w:b/>
                <w:bCs/>
                <w:position w:val="1"/>
              </w:rPr>
              <w:t>IELD DEFINITIONS FOR</w:t>
            </w:r>
            <w:r w:rsidRPr="00AF7A4D">
              <w:rPr>
                <w:rStyle w:val="normaltextrun"/>
                <w:rFonts w:ascii="Arial" w:hAnsi="Arial" w:cs="Arial"/>
                <w:b/>
                <w:position w:val="1"/>
              </w:rPr>
              <w:t xml:space="preserve"> </w:t>
            </w:r>
            <w:r w:rsidR="00677820">
              <w:rPr>
                <w:rStyle w:val="normaltextrun"/>
                <w:rFonts w:ascii="Arial" w:hAnsi="Arial" w:cs="Arial"/>
                <w:b/>
                <w:position w:val="1"/>
              </w:rPr>
              <w:t>RECIPIENT</w:t>
            </w:r>
            <w:r w:rsidRPr="00AF7A4D">
              <w:rPr>
                <w:rStyle w:val="normaltextrun"/>
                <w:rFonts w:ascii="Arial" w:hAnsi="Arial" w:cs="Arial"/>
                <w:b/>
                <w:position w:val="1"/>
              </w:rPr>
              <w:t xml:space="preserve"> </w:t>
            </w:r>
            <w:r w:rsidRPr="00AF7A4D">
              <w:rPr>
                <w:rStyle w:val="normaltextrun"/>
                <w:rFonts w:ascii="Arial" w:hAnsi="Arial" w:cs="Arial"/>
                <w:b/>
                <w:bCs/>
                <w:position w:val="1"/>
              </w:rPr>
              <w:t xml:space="preserve">BULK </w:t>
            </w:r>
            <w:r w:rsidRPr="00AF7A4D">
              <w:rPr>
                <w:rStyle w:val="normaltextrun"/>
                <w:rFonts w:ascii="Arial" w:hAnsi="Arial" w:cs="Arial"/>
                <w:b/>
                <w:position w:val="1"/>
              </w:rPr>
              <w:t>UPLOAD TEMPLATE</w:t>
            </w:r>
            <w:r w:rsidRPr="00AF7A4D">
              <w:rPr>
                <w:rStyle w:val="eop"/>
                <w:rFonts w:ascii="Arial" w:hAnsi="Arial" w:cs="Arial"/>
              </w:rPr>
              <w:t>​</w:t>
            </w:r>
          </w:p>
          <w:p w14:paraId="771E057B" w14:textId="77777777" w:rsidR="00A82D0C" w:rsidRDefault="00A82D0C" w:rsidP="00A82D0C">
            <w:pPr>
              <w:pStyle w:val="paragraph"/>
              <w:numPr>
                <w:ilvl w:val="0"/>
                <w:numId w:val="8"/>
              </w:numPr>
              <w:spacing w:before="0" w:beforeAutospacing="0" w:after="0" w:afterAutospacing="0"/>
              <w:ind w:left="406"/>
              <w:textAlignment w:val="baseline"/>
              <w:cnfStyle w:val="000000000000" w:firstRow="0" w:lastRow="0" w:firstColumn="0" w:lastColumn="0" w:oddVBand="0" w:evenVBand="0" w:oddHBand="0" w:evenHBand="0" w:firstRowFirstColumn="0" w:firstRowLastColumn="0" w:lastRowFirstColumn="0" w:lastRowLastColumn="0"/>
              <w:rPr>
                <w:rStyle w:val="eop"/>
                <w:rFonts w:ascii="Arial" w:hAnsi="Arial" w:cs="Arial"/>
                <w:color w:val="000000" w:themeColor="text1"/>
              </w:rPr>
            </w:pPr>
            <w:r w:rsidRPr="007769BB">
              <w:rPr>
                <w:rStyle w:val="normaltextrun"/>
                <w:rFonts w:ascii="Arial" w:hAnsi="Arial" w:cs="Arial"/>
                <w:b/>
                <w:bCs/>
                <w:color w:val="000000" w:themeColor="text1"/>
                <w:position w:val="1"/>
              </w:rPr>
              <w:t>RISK (column D): </w:t>
            </w:r>
            <w:r>
              <w:rPr>
                <w:rStyle w:val="normaltextrun"/>
                <w:rFonts w:ascii="Arial" w:hAnsi="Arial" w:cs="Arial"/>
                <w:color w:val="000000" w:themeColor="text1"/>
                <w:position w:val="1"/>
              </w:rPr>
              <w:t>Enter</w:t>
            </w:r>
            <w:r w:rsidRPr="007769BB">
              <w:rPr>
                <w:rStyle w:val="normaltextrun"/>
                <w:rFonts w:ascii="Arial" w:hAnsi="Arial" w:cs="Arial"/>
                <w:color w:val="000000" w:themeColor="text1"/>
                <w:position w:val="1"/>
              </w:rPr>
              <w:t xml:space="preserve"> "High" if the employee is responsible for</w:t>
            </w:r>
            <w:r w:rsidRPr="2D83DFA7">
              <w:rPr>
                <w:rStyle w:val="normaltextrun"/>
                <w:rFonts w:ascii="Arial" w:hAnsi="Arial" w:cs="Arial"/>
                <w:color w:val="000000" w:themeColor="text1"/>
              </w:rPr>
              <w:t xml:space="preserve"> one or more of the following:</w:t>
            </w:r>
            <w:r w:rsidRPr="007769BB">
              <w:rPr>
                <w:rStyle w:val="normaltextrun"/>
                <w:rFonts w:ascii="Arial" w:hAnsi="Arial" w:cs="Arial"/>
                <w:color w:val="000000" w:themeColor="text1"/>
                <w:position w:val="1"/>
              </w:rPr>
              <w:t xml:space="preserve"> caring/cleaning in areas with COVID-19 patients, performing tasks with high risks of aerosolization (Intubation, Bronchoscopy, Suctioning, Invasive Dental Procedures, Invasive Specimen Collection, CPR), responsible for handling decedents with COVID-19, or planning to administer the COVID Vaccine</w:t>
            </w:r>
            <w:r>
              <w:rPr>
                <w:rStyle w:val="normaltextrun"/>
                <w:rFonts w:ascii="Arial" w:hAnsi="Arial" w:cs="Arial"/>
                <w:color w:val="000000" w:themeColor="text1"/>
                <w:position w:val="1"/>
              </w:rPr>
              <w:t xml:space="preserve">. Otherwise enter “Low” if the employee does not meet any of the above criteria. </w:t>
            </w:r>
          </w:p>
          <w:p w14:paraId="262E7DB5" w14:textId="465E8CEC" w:rsidR="00793869" w:rsidRPr="00586F4A" w:rsidRDefault="00A82D0C" w:rsidP="00E96AEB">
            <w:pPr>
              <w:pStyle w:val="paragraph"/>
              <w:numPr>
                <w:ilvl w:val="0"/>
                <w:numId w:val="8"/>
              </w:numPr>
              <w:spacing w:before="0" w:beforeAutospacing="0" w:after="0" w:afterAutospacing="0"/>
              <w:ind w:left="406"/>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B14DE">
              <w:rPr>
                <w:rStyle w:val="normaltextrun"/>
                <w:rFonts w:ascii="Arial" w:hAnsi="Arial" w:cs="Arial"/>
                <w:b/>
                <w:bCs/>
                <w:color w:val="000000" w:themeColor="text1"/>
                <w:position w:val="1"/>
              </w:rPr>
              <w:t>TYPE (column E): </w:t>
            </w:r>
            <w:r w:rsidRPr="00C53DEE">
              <w:rPr>
                <w:rStyle w:val="normaltextrun"/>
                <w:rFonts w:ascii="Arial" w:hAnsi="Arial" w:cs="Arial"/>
                <w:color w:val="000000" w:themeColor="text1"/>
                <w:position w:val="1"/>
              </w:rPr>
              <w:t>Enter</w:t>
            </w:r>
            <w:r w:rsidRPr="00EB14DE">
              <w:rPr>
                <w:rStyle w:val="normaltextrun"/>
                <w:rFonts w:ascii="Arial" w:hAnsi="Arial" w:cs="Arial"/>
                <w:color w:val="000000" w:themeColor="text1"/>
                <w:position w:val="1"/>
              </w:rPr>
              <w:t xml:space="preserve"> </w:t>
            </w:r>
            <w:r>
              <w:rPr>
                <w:rStyle w:val="normaltextrun"/>
                <w:rFonts w:ascii="Arial" w:hAnsi="Arial" w:cs="Arial"/>
                <w:color w:val="000000" w:themeColor="text1"/>
                <w:position w:val="1"/>
              </w:rPr>
              <w:t>“</w:t>
            </w:r>
            <w:r w:rsidRPr="00EB14DE">
              <w:rPr>
                <w:rStyle w:val="normaltextrun"/>
                <w:rFonts w:ascii="Arial" w:hAnsi="Arial" w:cs="Arial"/>
                <w:color w:val="000000" w:themeColor="text1"/>
                <w:position w:val="1"/>
              </w:rPr>
              <w:t>Employee</w:t>
            </w:r>
            <w:r>
              <w:rPr>
                <w:rStyle w:val="normaltextrun"/>
                <w:rFonts w:ascii="Arial" w:hAnsi="Arial" w:cs="Arial"/>
                <w:color w:val="000000" w:themeColor="text1"/>
                <w:position w:val="1"/>
              </w:rPr>
              <w:t>”</w:t>
            </w:r>
            <w:r w:rsidRPr="00EB14DE">
              <w:rPr>
                <w:rStyle w:val="normaltextrun"/>
                <w:rFonts w:ascii="Arial" w:hAnsi="Arial" w:cs="Arial"/>
                <w:color w:val="000000" w:themeColor="text1"/>
                <w:position w:val="1"/>
              </w:rPr>
              <w:t xml:space="preserve"> if person is working for the organization </w:t>
            </w:r>
            <w:r>
              <w:rPr>
                <w:rStyle w:val="normaltextrun"/>
                <w:rFonts w:ascii="Arial" w:hAnsi="Arial" w:cs="Arial"/>
                <w:color w:val="000000" w:themeColor="text1"/>
                <w:position w:val="1"/>
              </w:rPr>
              <w:t>or</w:t>
            </w:r>
            <w:r w:rsidRPr="00EB14DE">
              <w:rPr>
                <w:rStyle w:val="normaltextrun"/>
                <w:rFonts w:ascii="Arial" w:hAnsi="Arial" w:cs="Arial"/>
                <w:color w:val="000000" w:themeColor="text1"/>
                <w:position w:val="1"/>
              </w:rPr>
              <w:t xml:space="preserve"> </w:t>
            </w:r>
            <w:r>
              <w:rPr>
                <w:rStyle w:val="normaltextrun"/>
                <w:rFonts w:ascii="Arial" w:hAnsi="Arial" w:cs="Arial"/>
                <w:color w:val="000000" w:themeColor="text1"/>
                <w:position w:val="1"/>
              </w:rPr>
              <w:t>enter</w:t>
            </w:r>
            <w:r w:rsidRPr="00EB14DE">
              <w:rPr>
                <w:rStyle w:val="normaltextrun"/>
                <w:rFonts w:ascii="Arial" w:hAnsi="Arial" w:cs="Arial"/>
                <w:color w:val="000000" w:themeColor="text1"/>
                <w:position w:val="1"/>
              </w:rPr>
              <w:t xml:space="preserve"> </w:t>
            </w:r>
            <w:r>
              <w:rPr>
                <w:rStyle w:val="normaltextrun"/>
                <w:rFonts w:ascii="Arial" w:hAnsi="Arial" w:cs="Arial"/>
                <w:color w:val="000000" w:themeColor="text1"/>
                <w:position w:val="1"/>
              </w:rPr>
              <w:t>“</w:t>
            </w:r>
            <w:r w:rsidRPr="00EB14DE">
              <w:rPr>
                <w:rStyle w:val="normaltextrun"/>
                <w:rFonts w:ascii="Arial" w:hAnsi="Arial" w:cs="Arial"/>
                <w:color w:val="000000" w:themeColor="text1"/>
                <w:position w:val="1"/>
              </w:rPr>
              <w:t>Individual</w:t>
            </w:r>
            <w:r>
              <w:rPr>
                <w:rStyle w:val="normaltextrun"/>
                <w:rFonts w:ascii="Arial" w:hAnsi="Arial" w:cs="Arial"/>
                <w:color w:val="000000" w:themeColor="text1"/>
                <w:position w:val="1"/>
              </w:rPr>
              <w:t>”</w:t>
            </w:r>
            <w:r w:rsidRPr="00EB14DE">
              <w:rPr>
                <w:rStyle w:val="normaltextrun"/>
                <w:rFonts w:ascii="Arial" w:hAnsi="Arial" w:cs="Arial"/>
                <w:color w:val="000000" w:themeColor="text1"/>
                <w:position w:val="1"/>
              </w:rPr>
              <w:t xml:space="preserve"> if the person is a resident of the organization (e.g., residents of a nursing home)</w:t>
            </w:r>
            <w:r w:rsidRPr="00EB14DE">
              <w:rPr>
                <w:rStyle w:val="eop"/>
                <w:rFonts w:ascii="Arial" w:hAnsi="Arial" w:cs="Arial"/>
                <w:color w:val="000000" w:themeColor="text1"/>
              </w:rPr>
              <w:t>​.</w:t>
            </w:r>
          </w:p>
        </w:tc>
      </w:tr>
    </w:tbl>
    <w:p w14:paraId="6E27BF8D" w14:textId="77777777" w:rsidR="00B717D1" w:rsidRDefault="00B717D1">
      <w:pPr>
        <w:rPr>
          <w:rFonts w:ascii="Arial" w:hAnsi="Arial" w:cs="Arial"/>
          <w:b/>
          <w:bCs/>
        </w:rPr>
      </w:pPr>
      <w:r>
        <w:rPr>
          <w:rFonts w:ascii="Arial" w:hAnsi="Arial" w:cs="Arial"/>
          <w:b/>
          <w:bCs/>
        </w:rPr>
        <w:br w:type="page"/>
      </w:r>
    </w:p>
    <w:p w14:paraId="0734C580" w14:textId="3E556C47" w:rsidR="00A82D0C" w:rsidRDefault="00A82D0C" w:rsidP="00A82D0C">
      <w:pPr>
        <w:rPr>
          <w:rFonts w:ascii="Arial" w:hAnsi="Arial" w:cs="Arial"/>
          <w:b/>
          <w:bCs/>
        </w:rPr>
      </w:pPr>
      <w:r>
        <w:rPr>
          <w:rFonts w:ascii="Arial" w:hAnsi="Arial" w:cs="Arial"/>
          <w:b/>
          <w:bCs/>
        </w:rPr>
        <w:lastRenderedPageBreak/>
        <w:t>Training:</w:t>
      </w:r>
    </w:p>
    <w:tbl>
      <w:tblPr>
        <w:tblStyle w:val="ListTable4-Accent1"/>
        <w:tblW w:w="14395" w:type="dxa"/>
        <w:tblBorders>
          <w:insideV w:val="single" w:sz="4" w:space="0" w:color="8EAADB" w:themeColor="accent1" w:themeTint="99"/>
        </w:tblBorders>
        <w:tblCellMar>
          <w:top w:w="58" w:type="dxa"/>
          <w:left w:w="115" w:type="dxa"/>
          <w:bottom w:w="58" w:type="dxa"/>
          <w:right w:w="115" w:type="dxa"/>
        </w:tblCellMar>
        <w:tblLook w:val="06A0" w:firstRow="1" w:lastRow="0" w:firstColumn="1" w:lastColumn="0" w:noHBand="1" w:noVBand="1"/>
      </w:tblPr>
      <w:tblGrid>
        <w:gridCol w:w="662"/>
        <w:gridCol w:w="5151"/>
        <w:gridCol w:w="8582"/>
      </w:tblGrid>
      <w:tr w:rsidR="00A82D0C" w:rsidRPr="004375D8" w14:paraId="2ABEF4A9" w14:textId="77777777" w:rsidTr="00300121">
        <w:trPr>
          <w:cnfStyle w:val="100000000000" w:firstRow="1" w:lastRow="0" w:firstColumn="0" w:lastColumn="0" w:oddVBand="0" w:evenVBand="0" w:oddHBand="0" w:evenHBand="0" w:firstRowFirstColumn="0" w:firstRowLastColumn="0" w:lastRowFirstColumn="0" w:lastRowLastColumn="0"/>
          <w:cantSplit/>
          <w:trHeight w:val="301"/>
          <w:tblHeader/>
        </w:trPr>
        <w:tc>
          <w:tcPr>
            <w:cnfStyle w:val="001000000000" w:firstRow="0" w:lastRow="0" w:firstColumn="1" w:lastColumn="0" w:oddVBand="0" w:evenVBand="0" w:oddHBand="0" w:evenHBand="0" w:firstRowFirstColumn="0" w:firstRowLastColumn="0" w:lastRowFirstColumn="0" w:lastRowLastColumn="0"/>
            <w:tcW w:w="668" w:type="dxa"/>
            <w:vAlign w:val="center"/>
          </w:tcPr>
          <w:p w14:paraId="0E898290" w14:textId="77777777" w:rsidR="00A82D0C" w:rsidRPr="004375D8" w:rsidRDefault="00A82D0C" w:rsidP="00300121">
            <w:pPr>
              <w:jc w:val="center"/>
              <w:rPr>
                <w:rFonts w:eastAsia="Times New Roman" w:cstheme="minorHAnsi"/>
                <w:b w:val="0"/>
                <w:bCs w:val="0"/>
                <w:sz w:val="20"/>
                <w:szCs w:val="20"/>
              </w:rPr>
            </w:pPr>
            <w:r w:rsidRPr="00633AB6">
              <w:rPr>
                <w:rFonts w:ascii="Segoe UI Symbol" w:hAnsi="Segoe UI Symbol" w:cs="Arial"/>
                <w:sz w:val="24"/>
                <w:szCs w:val="24"/>
              </w:rPr>
              <w:t></w:t>
            </w:r>
          </w:p>
        </w:tc>
        <w:tc>
          <w:tcPr>
            <w:tcW w:w="5373" w:type="dxa"/>
            <w:vAlign w:val="center"/>
            <w:hideMark/>
          </w:tcPr>
          <w:p w14:paraId="4C629798" w14:textId="77777777" w:rsidR="00A82D0C" w:rsidRPr="00AF7A4D" w:rsidRDefault="00A82D0C" w:rsidP="0030012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F7A4D">
              <w:rPr>
                <w:rFonts w:ascii="Arial" w:eastAsia="Times New Roman" w:hAnsi="Arial" w:cs="Arial"/>
              </w:rPr>
              <w:t>Action Item</w:t>
            </w:r>
          </w:p>
        </w:tc>
        <w:tc>
          <w:tcPr>
            <w:tcW w:w="8354" w:type="dxa"/>
            <w:vAlign w:val="center"/>
          </w:tcPr>
          <w:p w14:paraId="7D5E6E6B" w14:textId="77777777" w:rsidR="00A82D0C" w:rsidRPr="00AF7A4D" w:rsidRDefault="00A82D0C" w:rsidP="0030012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F7A4D">
              <w:rPr>
                <w:rFonts w:ascii="Arial" w:eastAsia="Times New Roman" w:hAnsi="Arial" w:cs="Arial"/>
              </w:rPr>
              <w:t>Supporting Information</w:t>
            </w:r>
          </w:p>
        </w:tc>
      </w:tr>
      <w:tr w:rsidR="00A82D0C" w:rsidRPr="004375D8" w14:paraId="6ABBE8DE" w14:textId="77777777" w:rsidTr="00C65F68">
        <w:trPr>
          <w:cantSplit/>
          <w:trHeight w:val="553"/>
        </w:trPr>
        <w:sdt>
          <w:sdtPr>
            <w:rPr>
              <w:rFonts w:eastAsia="Times New Roman" w:cstheme="minorHAnsi"/>
              <w:color w:val="000000"/>
              <w:sz w:val="36"/>
              <w:szCs w:val="36"/>
            </w:rPr>
            <w:id w:val="17949357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D9E2F3" w:themeFill="accent1" w:themeFillTint="33"/>
              </w:tcPr>
              <w:p w14:paraId="7ABCBF8C"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373" w:type="dxa"/>
            <w:shd w:val="clear" w:color="auto" w:fill="D9E2F3" w:themeFill="accent1" w:themeFillTint="33"/>
          </w:tcPr>
          <w:p w14:paraId="360D5AFE" w14:textId="07A6E539" w:rsidR="00A82D0C" w:rsidRPr="00AF7A4D" w:rsidRDefault="00C65F68"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b/>
                <w:bCs/>
                <w:color w:val="000000" w:themeColor="text1"/>
              </w:rPr>
              <w:t>Enrolled HCP Organization Only</w:t>
            </w:r>
            <w:r w:rsidRPr="4C1B0C3B">
              <w:rPr>
                <w:rFonts w:ascii="Arial" w:eastAsia="Times New Roman" w:hAnsi="Arial" w:cs="Arial"/>
                <w:b/>
                <w:bCs/>
                <w:color w:val="000000" w:themeColor="text1"/>
              </w:rPr>
              <w:t>:</w:t>
            </w:r>
            <w:r w:rsidRPr="4C1B0C3B">
              <w:rPr>
                <w:rFonts w:ascii="Arial" w:eastAsia="Times New Roman" w:hAnsi="Arial" w:cs="Arial"/>
                <w:color w:val="000000" w:themeColor="text1"/>
              </w:rPr>
              <w:t xml:space="preserve"> </w:t>
            </w:r>
            <w:r w:rsidR="00A82D0C" w:rsidRPr="00C61195">
              <w:rPr>
                <w:rFonts w:ascii="Arial" w:hAnsi="Arial" w:cs="Arial"/>
              </w:rPr>
              <w:t>Provide orientation and training materials to your organization’s designated primary and back-up vaccine coordinators.</w:t>
            </w:r>
          </w:p>
        </w:tc>
        <w:tc>
          <w:tcPr>
            <w:tcW w:w="8354" w:type="dxa"/>
            <w:shd w:val="clear" w:color="auto" w:fill="D9E2F3" w:themeFill="accent1" w:themeFillTint="33"/>
          </w:tcPr>
          <w:p w14:paraId="396882F0" w14:textId="77777777" w:rsidR="00A82D0C" w:rsidRDefault="00A82D0C" w:rsidP="00300121">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C32E1">
              <w:rPr>
                <w:rFonts w:ascii="Arial" w:eastAsia="Arial" w:hAnsi="Arial" w:cs="Arial"/>
              </w:rPr>
              <w:t>The designated primary and back-up vaccine coordinators must review the CDC’s Vaccine Storage and Handling Toolkit, which includes the COVID-19 Vaccine Addendum and complete the COVID-19 Vaccine Training: General Overview of Immunization Best Practices for Healthcare Providers and the CDC’s You Call the Shots: Vaccine Storage and Handling module.</w:t>
            </w:r>
          </w:p>
          <w:p w14:paraId="797401A8" w14:textId="77777777" w:rsidR="00A82D0C" w:rsidRDefault="00A82D0C" w:rsidP="00300121">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p>
          <w:p w14:paraId="72708D61" w14:textId="77777777" w:rsidR="00A82D0C" w:rsidRPr="002B33E9" w:rsidRDefault="00EE0C20" w:rsidP="00300121">
            <w:pPr>
              <w:spacing w:line="257" w:lineRule="auto"/>
              <w:jc w:val="both"/>
              <w:cnfStyle w:val="000000000000" w:firstRow="0" w:lastRow="0" w:firstColumn="0" w:lastColumn="0" w:oddVBand="0" w:evenVBand="0" w:oddHBand="0" w:evenHBand="0" w:firstRowFirstColumn="0" w:firstRowLastColumn="0" w:lastRowFirstColumn="0" w:lastRowLastColumn="0"/>
              <w:rPr>
                <w:rStyle w:val="Hyperlink"/>
                <w:rFonts w:ascii="Arial" w:eastAsia="Calibri" w:hAnsi="Arial" w:cs="Arial"/>
              </w:rPr>
            </w:pPr>
            <w:hyperlink r:id="rId16" w:history="1">
              <w:r w:rsidR="00A82D0C" w:rsidRPr="002B33E9">
                <w:rPr>
                  <w:rStyle w:val="Hyperlink"/>
                  <w:rFonts w:ascii="Arial" w:eastAsia="Calibri" w:hAnsi="Arial" w:cs="Arial"/>
                </w:rPr>
                <w:t>https://www.cdc.gov/vaccines/hcp/admin/storage/toolkit/index.html</w:t>
              </w:r>
            </w:hyperlink>
          </w:p>
          <w:p w14:paraId="62ECAC1C" w14:textId="77777777" w:rsidR="00A82D0C" w:rsidRPr="002B33E9" w:rsidRDefault="00EE0C20" w:rsidP="00300121">
            <w:pPr>
              <w:spacing w:line="257"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17" w:history="1">
              <w:r w:rsidR="00A82D0C" w:rsidRPr="002B33E9">
                <w:rPr>
                  <w:rStyle w:val="Hyperlink"/>
                  <w:rFonts w:ascii="Arial" w:eastAsia="Calibri" w:hAnsi="Arial" w:cs="Arial"/>
                </w:rPr>
                <w:t>https://www2.cdc.gov/vaccines/ed/covid19/</w:t>
              </w:r>
            </w:hyperlink>
            <w:r w:rsidR="00A82D0C" w:rsidRPr="002B33E9">
              <w:rPr>
                <w:rFonts w:ascii="Arial" w:eastAsia="Arial" w:hAnsi="Arial" w:cs="Arial"/>
              </w:rPr>
              <w:t xml:space="preserve"> </w:t>
            </w:r>
          </w:p>
          <w:p w14:paraId="2C93A157" w14:textId="77777777" w:rsidR="00A82D0C" w:rsidRPr="002B33E9" w:rsidRDefault="00EE0C20" w:rsidP="00300121">
            <w:pPr>
              <w:spacing w:line="257"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18" w:history="1">
              <w:r w:rsidR="00A82D0C" w:rsidRPr="002B33E9">
                <w:rPr>
                  <w:rStyle w:val="Hyperlink"/>
                  <w:rFonts w:ascii="Arial" w:eastAsia="Calibri" w:hAnsi="Arial" w:cs="Arial"/>
                </w:rPr>
                <w:t>https://www2a.cdc.gov/nip/isd/ycts/mod1/courses/sh/ce.asp</w:t>
              </w:r>
            </w:hyperlink>
          </w:p>
          <w:p w14:paraId="36A1410D" w14:textId="77777777" w:rsidR="00A82D0C" w:rsidRPr="000C32E1" w:rsidRDefault="00A82D0C" w:rsidP="0030012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1F1E"/>
              </w:rPr>
            </w:pPr>
          </w:p>
          <w:p w14:paraId="6C82C3D5" w14:textId="22C16DF4" w:rsidR="00A82D0C" w:rsidRDefault="00916437" w:rsidP="00E939C4">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Pr>
                <w:rFonts w:ascii="Arial" w:eastAsia="Arial" w:hAnsi="Arial" w:cs="Arial"/>
                <w:color w:val="000000" w:themeColor="text1"/>
              </w:rPr>
              <w:t>Please see link below for</w:t>
            </w:r>
            <w:r w:rsidR="00A877E5">
              <w:rPr>
                <w:rFonts w:ascii="Arial" w:eastAsia="Arial" w:hAnsi="Arial" w:cs="Arial"/>
                <w:color w:val="000000" w:themeColor="text1"/>
              </w:rPr>
              <w:t xml:space="preserve"> CVMS Healthcare</w:t>
            </w:r>
            <w:r>
              <w:rPr>
                <w:rFonts w:ascii="Arial" w:eastAsia="Arial" w:hAnsi="Arial" w:cs="Arial"/>
                <w:color w:val="000000" w:themeColor="text1"/>
              </w:rPr>
              <w:t xml:space="preserve"> Provider Portal Log In and Getting Started User Guide: </w:t>
            </w:r>
          </w:p>
          <w:p w14:paraId="336B594F" w14:textId="77777777" w:rsidR="00E354D9" w:rsidRDefault="00E354D9" w:rsidP="00E939C4">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p>
          <w:p w14:paraId="3FE69997" w14:textId="4B875E56" w:rsidR="00916437" w:rsidRDefault="00EE0C20" w:rsidP="00E939C4">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hyperlink r:id="rId19" w:history="1">
              <w:r w:rsidR="00AA4247" w:rsidRPr="00472DEE">
                <w:rPr>
                  <w:rStyle w:val="Hyperlink"/>
                  <w:rFonts w:ascii="Arial" w:eastAsia="Arial" w:hAnsi="Arial" w:cs="Arial"/>
                </w:rPr>
                <w:t>https://immunize.nc.gov/providers/ncip/training/CVMS%20Provider%20Portal%20Log</w:t>
              </w:r>
              <w:r w:rsidR="00AA4247" w:rsidRPr="00472DEE">
                <w:rPr>
                  <w:rStyle w:val="Hyperlink"/>
                  <w:rFonts w:ascii="Arial" w:eastAsia="Arial" w:hAnsi="Arial" w:cs="Arial"/>
                </w:rPr>
                <w:br/>
                <w:t>%20In%20and%20Getting%20Started%20User%20Guide.pptx</w:t>
              </w:r>
            </w:hyperlink>
          </w:p>
          <w:p w14:paraId="108C2032" w14:textId="5962D733" w:rsidR="00AA4247" w:rsidRPr="000C32E1" w:rsidRDefault="00AA4247" w:rsidP="00E939C4">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r w:rsidR="00A82D0C" w:rsidRPr="004375D8" w14:paraId="5EC3E302" w14:textId="77777777" w:rsidTr="00300121">
        <w:trPr>
          <w:cantSplit/>
          <w:trHeight w:val="980"/>
        </w:trPr>
        <w:sdt>
          <w:sdtPr>
            <w:rPr>
              <w:rFonts w:eastAsia="Times New Roman" w:cstheme="minorHAnsi"/>
              <w:color w:val="000000"/>
              <w:sz w:val="36"/>
              <w:szCs w:val="36"/>
            </w:rPr>
            <w:id w:val="77120254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D9E2F3" w:themeFill="accent1" w:themeFillTint="33"/>
              </w:tcPr>
              <w:p w14:paraId="45E16A29"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373" w:type="dxa"/>
            <w:shd w:val="clear" w:color="auto" w:fill="D9E2F3" w:themeFill="accent1" w:themeFillTint="33"/>
          </w:tcPr>
          <w:p w14:paraId="73B274BE" w14:textId="0D497238" w:rsidR="00A82D0C" w:rsidRPr="00C61195" w:rsidRDefault="008B4E49"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b/>
                <w:bCs/>
                <w:color w:val="000000" w:themeColor="text1"/>
              </w:rPr>
              <w:t>Enrolled HCP Organization Only</w:t>
            </w:r>
            <w:r w:rsidR="00A82D0C" w:rsidRPr="00C61195">
              <w:rPr>
                <w:rFonts w:ascii="Arial" w:eastAsia="Times New Roman" w:hAnsi="Arial" w:cs="Arial"/>
                <w:b/>
                <w:bCs/>
                <w:color w:val="000000"/>
              </w:rPr>
              <w:t>:</w:t>
            </w:r>
            <w:r w:rsidR="00A82D0C" w:rsidRPr="00C61195">
              <w:rPr>
                <w:rFonts w:ascii="Arial" w:eastAsia="Times New Roman" w:hAnsi="Arial" w:cs="Arial"/>
                <w:color w:val="000000"/>
              </w:rPr>
              <w:t xml:space="preserve"> Train your staff that are designated to receive COVID-19 vaccines and manage inventory levels in CVMS on how to:</w:t>
            </w:r>
          </w:p>
          <w:p w14:paraId="203592AA" w14:textId="77777777" w:rsidR="00A82D0C" w:rsidRPr="00C61195" w:rsidRDefault="00A82D0C" w:rsidP="00A82D0C">
            <w:pPr>
              <w:pStyle w:val="ListParagraph"/>
              <w:numPr>
                <w:ilvl w:val="0"/>
                <w:numId w:val="5"/>
              </w:numPr>
              <w:ind w:left="75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Receive COVID-19 vaccine shipments in CVMS</w:t>
            </w:r>
          </w:p>
          <w:p w14:paraId="42483E21" w14:textId="77777777" w:rsidR="00A82D0C" w:rsidRPr="00C61195" w:rsidRDefault="00A82D0C" w:rsidP="00A82D0C">
            <w:pPr>
              <w:pStyle w:val="ListParagraph"/>
              <w:numPr>
                <w:ilvl w:val="0"/>
                <w:numId w:val="5"/>
              </w:numPr>
              <w:ind w:left="75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How to document and manage discrepancies between shipped quantities and actually received quantities</w:t>
            </w:r>
          </w:p>
          <w:p w14:paraId="68843E92" w14:textId="77777777" w:rsidR="00A82D0C" w:rsidRPr="00C61195" w:rsidRDefault="00A82D0C" w:rsidP="00A82D0C">
            <w:pPr>
              <w:pStyle w:val="ListParagraph"/>
              <w:numPr>
                <w:ilvl w:val="0"/>
                <w:numId w:val="5"/>
              </w:numPr>
              <w:ind w:left="75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themeColor="text1"/>
              </w:rPr>
              <w:t>Look up and document (both on packaging and in CVMS) the Beyond Use for all COVID-19 vaccines</w:t>
            </w:r>
          </w:p>
          <w:p w14:paraId="346144ED" w14:textId="77777777" w:rsidR="00A82D0C" w:rsidRPr="00C61195" w:rsidRDefault="00A82D0C" w:rsidP="00A82D0C">
            <w:pPr>
              <w:pStyle w:val="ListParagraph"/>
              <w:numPr>
                <w:ilvl w:val="0"/>
                <w:numId w:val="5"/>
              </w:numPr>
              <w:ind w:left="75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How to receive emails from the manufacturer on shipment status and temperature excursions</w:t>
            </w:r>
          </w:p>
          <w:p w14:paraId="129E026E" w14:textId="77777777" w:rsidR="00A82D0C" w:rsidRPr="00C61195" w:rsidRDefault="00A82D0C" w:rsidP="00A82D0C">
            <w:pPr>
              <w:pStyle w:val="ListParagraph"/>
              <w:numPr>
                <w:ilvl w:val="0"/>
                <w:numId w:val="5"/>
              </w:numPr>
              <w:ind w:left="75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How to contact the manufacturer or CVMS Help Desk if there are any issues with the vaccine shipment</w:t>
            </w:r>
          </w:p>
          <w:p w14:paraId="52CFF0A1" w14:textId="77777777" w:rsidR="00A82D0C" w:rsidRPr="00C61195" w:rsidRDefault="00A82D0C" w:rsidP="00A82D0C">
            <w:pPr>
              <w:pStyle w:val="ListParagraph"/>
              <w:numPr>
                <w:ilvl w:val="0"/>
                <w:numId w:val="5"/>
              </w:numPr>
              <w:ind w:left="75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Make adjustments to inventory on-hand in CVMS due to spoilage, wastage, or returns</w:t>
            </w:r>
          </w:p>
          <w:p w14:paraId="0E4F32F3" w14:textId="77777777" w:rsidR="00A82D0C" w:rsidRPr="00C61195" w:rsidRDefault="00A82D0C" w:rsidP="00A82D0C">
            <w:pPr>
              <w:pStyle w:val="ListParagraph"/>
              <w:numPr>
                <w:ilvl w:val="0"/>
                <w:numId w:val="5"/>
              </w:numPr>
              <w:ind w:left="75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How to request or process transfers of COVID-19 vaccine inventory</w:t>
            </w:r>
          </w:p>
          <w:p w14:paraId="0F623B51" w14:textId="77777777" w:rsidR="00A82D0C" w:rsidRDefault="00A82D0C" w:rsidP="00A82D0C">
            <w:pPr>
              <w:pStyle w:val="ListParagraph"/>
              <w:numPr>
                <w:ilvl w:val="0"/>
                <w:numId w:val="5"/>
              </w:numPr>
              <w:ind w:left="75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How to return COVID-19 vaccine shipping containers to the manufacturer for reuse</w:t>
            </w:r>
          </w:p>
          <w:p w14:paraId="468A5E41" w14:textId="77777777" w:rsidR="00A82D0C" w:rsidRPr="009F3AD3" w:rsidRDefault="00A82D0C" w:rsidP="00A82D0C">
            <w:pPr>
              <w:pStyle w:val="ListParagraph"/>
              <w:numPr>
                <w:ilvl w:val="0"/>
                <w:numId w:val="5"/>
              </w:numPr>
              <w:ind w:left="75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9F3AD3">
              <w:rPr>
                <w:rFonts w:ascii="Arial" w:eastAsia="Times New Roman" w:hAnsi="Arial" w:cs="Arial"/>
                <w:color w:val="000000"/>
              </w:rPr>
              <w:t>How to return COVID-19 vaccines to the manufacturer if directed to do so.</w:t>
            </w:r>
          </w:p>
        </w:tc>
        <w:tc>
          <w:tcPr>
            <w:tcW w:w="8354" w:type="dxa"/>
            <w:shd w:val="clear" w:color="auto" w:fill="D9E2F3" w:themeFill="accent1" w:themeFillTint="33"/>
          </w:tcPr>
          <w:p w14:paraId="05D11149" w14:textId="4B7376C3" w:rsidR="00022BEB" w:rsidRDefault="00D337BE"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5153">
              <w:rPr>
                <w:rFonts w:ascii="Arial" w:eastAsia="Times New Roman" w:hAnsi="Arial" w:cs="Arial"/>
                <w:color w:val="000000"/>
              </w:rPr>
              <w:t xml:space="preserve">Training materials for </w:t>
            </w:r>
            <w:r w:rsidR="00116B62" w:rsidRPr="00695153">
              <w:rPr>
                <w:rFonts w:ascii="Arial" w:eastAsia="Times New Roman" w:hAnsi="Arial" w:cs="Arial"/>
                <w:color w:val="000000"/>
              </w:rPr>
              <w:t xml:space="preserve">Receiving and Processing Vaccine Shipments </w:t>
            </w:r>
            <w:r w:rsidR="00695153" w:rsidRPr="00695153">
              <w:rPr>
                <w:rFonts w:ascii="Arial" w:eastAsia="Times New Roman" w:hAnsi="Arial" w:cs="Arial"/>
                <w:color w:val="000000"/>
              </w:rPr>
              <w:t xml:space="preserve">can be found at the link below: </w:t>
            </w:r>
          </w:p>
          <w:p w14:paraId="16B1166E" w14:textId="6A4690C3" w:rsidR="000E0B67" w:rsidRDefault="00EE0C20"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20" w:history="1">
              <w:r w:rsidR="00C44F08" w:rsidRPr="00472DEE">
                <w:rPr>
                  <w:rStyle w:val="Hyperlink"/>
                  <w:rFonts w:ascii="Arial" w:eastAsia="Times New Roman" w:hAnsi="Arial" w:cs="Arial"/>
                </w:rPr>
                <w:t>https://immunize.nc.gov/providers/ncip/training/CVMS%20Provider%20</w:t>
              </w:r>
              <w:r w:rsidR="00C44F08" w:rsidRPr="00472DEE">
                <w:rPr>
                  <w:rStyle w:val="Hyperlink"/>
                  <w:rFonts w:ascii="Arial" w:eastAsia="Times New Roman" w:hAnsi="Arial" w:cs="Arial"/>
                </w:rPr>
                <w:br/>
                <w:t>Portal%20Receiving%20and%20Processing%20Vaccine%20Shipments</w:t>
              </w:r>
              <w:r w:rsidR="00C44F08" w:rsidRPr="00472DEE">
                <w:rPr>
                  <w:rStyle w:val="Hyperlink"/>
                  <w:rFonts w:ascii="Arial" w:eastAsia="Times New Roman" w:hAnsi="Arial" w:cs="Arial"/>
                </w:rPr>
                <w:br/>
                <w:t>%20User%20Guide.pptx</w:t>
              </w:r>
            </w:hyperlink>
          </w:p>
          <w:p w14:paraId="5BEE04F9" w14:textId="77777777" w:rsidR="00B35BF1" w:rsidRDefault="00B35BF1" w:rsidP="00B35BF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 xml:space="preserve">Training materials </w:t>
            </w:r>
            <w:r>
              <w:rPr>
                <w:rFonts w:ascii="Arial" w:eastAsia="Times New Roman" w:hAnsi="Arial" w:cs="Arial"/>
                <w:color w:val="000000"/>
              </w:rPr>
              <w:t xml:space="preserve">for Inventory Wastage and Return can be found at the link below: </w:t>
            </w:r>
          </w:p>
          <w:p w14:paraId="5541BBE4" w14:textId="77777777" w:rsidR="00B35BF1" w:rsidRDefault="00EE0C20" w:rsidP="00B35BF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21" w:history="1">
              <w:r w:rsidR="00B35BF1" w:rsidRPr="00472DEE">
                <w:rPr>
                  <w:rStyle w:val="Hyperlink"/>
                  <w:rFonts w:ascii="Arial" w:eastAsia="Times New Roman" w:hAnsi="Arial" w:cs="Arial"/>
                </w:rPr>
                <w:t>https://immunize.nc.gov/providers/ncip/training/CVMS%20Provider%20Portal%20Inve</w:t>
              </w:r>
              <w:r w:rsidR="00B35BF1" w:rsidRPr="00472DEE">
                <w:rPr>
                  <w:rStyle w:val="Hyperlink"/>
                  <w:rFonts w:ascii="Arial" w:eastAsia="Times New Roman" w:hAnsi="Arial" w:cs="Arial"/>
                </w:rPr>
                <w:br/>
                <w:t>ntory%20Wastage%20Return%20and%20Transfer%20User%20Guide.pptx</w:t>
              </w:r>
            </w:hyperlink>
          </w:p>
          <w:p w14:paraId="087B19D0" w14:textId="77777777" w:rsidR="00586F4A" w:rsidRDefault="00586F4A" w:rsidP="0030012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p w14:paraId="77BE68B5" w14:textId="43BB6E16" w:rsidR="00A82D0C" w:rsidRPr="00AF7A4D" w:rsidRDefault="00A82D0C" w:rsidP="0030012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C61195">
              <w:rPr>
                <w:rFonts w:ascii="Arial" w:eastAsia="Times New Roman" w:hAnsi="Arial" w:cs="Arial"/>
                <w:color w:val="000000"/>
              </w:rPr>
              <w:t>Links to the CDC website to look up Beyond Use Dates based on vaccine manufacturer lot numbers will be provided when available.</w:t>
            </w:r>
          </w:p>
        </w:tc>
      </w:tr>
      <w:tr w:rsidR="00A82D0C" w:rsidRPr="004375D8" w14:paraId="101A9B24" w14:textId="77777777" w:rsidTr="00300121">
        <w:trPr>
          <w:cantSplit/>
          <w:trHeight w:val="980"/>
        </w:trPr>
        <w:sdt>
          <w:sdtPr>
            <w:rPr>
              <w:rFonts w:eastAsia="Times New Roman" w:cstheme="minorHAnsi"/>
              <w:color w:val="000000"/>
              <w:sz w:val="36"/>
              <w:szCs w:val="36"/>
            </w:rPr>
            <w:id w:val="-58007006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D9E2F3" w:themeFill="accent1" w:themeFillTint="33"/>
              </w:tcPr>
              <w:p w14:paraId="1BE8BC4A"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373" w:type="dxa"/>
            <w:shd w:val="clear" w:color="auto" w:fill="D9E2F3" w:themeFill="accent1" w:themeFillTint="33"/>
          </w:tcPr>
          <w:p w14:paraId="4A8C2053" w14:textId="4A53389B" w:rsidR="00A82D0C" w:rsidRPr="00C61195" w:rsidRDefault="008B4E49"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b/>
                <w:bCs/>
                <w:color w:val="000000" w:themeColor="text1"/>
              </w:rPr>
              <w:t>Enrolled HCP Organization Only</w:t>
            </w:r>
            <w:r w:rsidR="00A82D0C" w:rsidRPr="00C61195">
              <w:rPr>
                <w:rFonts w:ascii="Arial" w:eastAsia="Times New Roman" w:hAnsi="Arial" w:cs="Arial"/>
                <w:b/>
                <w:bCs/>
                <w:color w:val="000000"/>
              </w:rPr>
              <w:t>:</w:t>
            </w:r>
            <w:r w:rsidR="00A82D0C" w:rsidRPr="00C61195">
              <w:rPr>
                <w:rFonts w:ascii="Arial" w:eastAsia="Times New Roman" w:hAnsi="Arial" w:cs="Arial"/>
                <w:color w:val="000000"/>
              </w:rPr>
              <w:t xml:space="preserve"> </w:t>
            </w:r>
            <w:r w:rsidR="00A82D0C" w:rsidRPr="00C61195">
              <w:rPr>
                <w:rFonts w:ascii="Arial" w:eastAsia="Times New Roman" w:hAnsi="Arial" w:cs="Arial"/>
                <w:color w:val="000000" w:themeColor="text1"/>
              </w:rPr>
              <w:t>Train your staff that are designated to handle and store COVID-19 vaccines on how to:</w:t>
            </w:r>
          </w:p>
          <w:p w14:paraId="7CC0E7E4" w14:textId="77777777" w:rsidR="00A82D0C" w:rsidRPr="00C61195" w:rsidRDefault="00A82D0C" w:rsidP="00A82D0C">
            <w:pPr>
              <w:pStyle w:val="ListParagraph"/>
              <w:numPr>
                <w:ilvl w:val="0"/>
                <w:numId w:val="6"/>
              </w:numPr>
              <w:ind w:left="75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Properly handle the COVID-19 vaccines</w:t>
            </w:r>
          </w:p>
          <w:p w14:paraId="0F8D0A92" w14:textId="77777777" w:rsidR="00A82D0C" w:rsidRDefault="00A82D0C" w:rsidP="00A82D0C">
            <w:pPr>
              <w:pStyle w:val="ListParagraph"/>
              <w:numPr>
                <w:ilvl w:val="0"/>
                <w:numId w:val="6"/>
              </w:numPr>
              <w:ind w:left="75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Monitor and document the storage temperature for COVID-19 vaccines</w:t>
            </w:r>
          </w:p>
          <w:p w14:paraId="30DB3684" w14:textId="77777777" w:rsidR="00A82D0C" w:rsidRPr="00390EEC" w:rsidRDefault="00A82D0C" w:rsidP="00A82D0C">
            <w:pPr>
              <w:pStyle w:val="ListParagraph"/>
              <w:numPr>
                <w:ilvl w:val="0"/>
                <w:numId w:val="6"/>
              </w:numPr>
              <w:ind w:left="75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90EEC">
              <w:rPr>
                <w:rFonts w:ascii="Arial" w:eastAsia="Times New Roman" w:hAnsi="Arial" w:cs="Arial"/>
                <w:color w:val="000000"/>
              </w:rPr>
              <w:t>Recharge COVID-19 vaccine shipping containers if they are being used to store COVID-19 vaccines (Pfizer)</w:t>
            </w:r>
          </w:p>
        </w:tc>
        <w:tc>
          <w:tcPr>
            <w:tcW w:w="8354" w:type="dxa"/>
            <w:shd w:val="clear" w:color="auto" w:fill="D9E2F3" w:themeFill="accent1" w:themeFillTint="33"/>
          </w:tcPr>
          <w:p w14:paraId="64C7379F" w14:textId="2D877D11" w:rsidR="00A82D0C" w:rsidRDefault="00A82D0C"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366CBDE8">
              <w:rPr>
                <w:rFonts w:ascii="Arial" w:eastAsia="Times New Roman" w:hAnsi="Arial" w:cs="Arial"/>
                <w:color w:val="000000" w:themeColor="text1"/>
              </w:rPr>
              <w:t xml:space="preserve">Please see Appendix </w:t>
            </w:r>
            <w:r w:rsidR="00586F4A">
              <w:rPr>
                <w:rFonts w:ascii="Arial" w:eastAsia="Times New Roman" w:hAnsi="Arial" w:cs="Arial"/>
                <w:color w:val="000000" w:themeColor="text1"/>
              </w:rPr>
              <w:t>C</w:t>
            </w:r>
            <w:r w:rsidRPr="366CBDE8">
              <w:rPr>
                <w:rFonts w:ascii="Arial" w:eastAsia="Times New Roman" w:hAnsi="Arial" w:cs="Arial"/>
                <w:color w:val="000000" w:themeColor="text1"/>
              </w:rPr>
              <w:t xml:space="preserve"> at the end of this checklist for additional guidance on storage and recharging (Pfizer).</w:t>
            </w:r>
          </w:p>
          <w:p w14:paraId="49ADCE84" w14:textId="09B50859" w:rsidR="00A82D0C" w:rsidRDefault="00EE0C20"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hyperlink r:id="rId22" w:history="1">
              <w:r w:rsidR="00A62B6A" w:rsidRPr="00472DEE">
                <w:rPr>
                  <w:rStyle w:val="Hyperlink"/>
                  <w:rFonts w:ascii="Arial" w:eastAsia="Arial" w:hAnsi="Arial" w:cs="Arial"/>
                </w:rPr>
                <w:t>https://www.cdc.gov/vaccines/hcp/admin/storage/toolkit/index.html</w:t>
              </w:r>
            </w:hyperlink>
          </w:p>
          <w:p w14:paraId="2BD86C2E" w14:textId="77777777" w:rsidR="00A82D0C" w:rsidRDefault="00A82D0C"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p w14:paraId="28BAEC77" w14:textId="77777777" w:rsidR="00A82D0C" w:rsidRPr="00C61195" w:rsidRDefault="00A82D0C"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366CBDE8">
              <w:rPr>
                <w:rFonts w:ascii="Arial" w:eastAsia="Times New Roman" w:hAnsi="Arial" w:cs="Arial"/>
                <w:color w:val="000000" w:themeColor="text1"/>
              </w:rPr>
              <w:t>Additional training materials will be provided when available.</w:t>
            </w:r>
          </w:p>
          <w:p w14:paraId="260E5D36" w14:textId="77777777" w:rsidR="00A82D0C" w:rsidRPr="00C61195" w:rsidRDefault="00A82D0C" w:rsidP="0030012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A82D0C" w:rsidRPr="004375D8" w14:paraId="2095406E" w14:textId="77777777" w:rsidTr="00300121">
        <w:trPr>
          <w:cantSplit/>
          <w:trHeight w:val="1003"/>
        </w:trPr>
        <w:sdt>
          <w:sdtPr>
            <w:rPr>
              <w:rFonts w:eastAsia="Times New Roman" w:cstheme="minorHAnsi"/>
              <w:color w:val="000000"/>
              <w:sz w:val="36"/>
              <w:szCs w:val="36"/>
            </w:rPr>
            <w:id w:val="167445986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D9E2F3" w:themeFill="accent1" w:themeFillTint="33"/>
              </w:tcPr>
              <w:p w14:paraId="67BE623B"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373" w:type="dxa"/>
            <w:shd w:val="clear" w:color="auto" w:fill="D9E2F3" w:themeFill="accent1" w:themeFillTint="33"/>
          </w:tcPr>
          <w:p w14:paraId="0DCB6D71" w14:textId="66339B35" w:rsidR="00A82D0C" w:rsidRPr="00C61195" w:rsidRDefault="008B4E49"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themeColor="text1"/>
              </w:rPr>
              <w:t>Enrolled HCP Organization Only</w:t>
            </w:r>
            <w:r w:rsidR="00A82D0C" w:rsidRPr="00C61195">
              <w:rPr>
                <w:rFonts w:ascii="Arial" w:eastAsia="Times New Roman" w:hAnsi="Arial" w:cs="Arial"/>
                <w:b/>
                <w:bCs/>
                <w:color w:val="000000"/>
              </w:rPr>
              <w:t>:</w:t>
            </w:r>
            <w:r w:rsidR="00A82D0C" w:rsidRPr="00C61195">
              <w:rPr>
                <w:rFonts w:ascii="Arial" w:eastAsia="Times New Roman" w:hAnsi="Arial" w:cs="Arial"/>
                <w:color w:val="000000"/>
              </w:rPr>
              <w:t xml:space="preserve"> Train your staff that are designated to check-in employees prior to administration of COVID-19 vaccine on how to use CVMS to complete their responsibilities.</w:t>
            </w:r>
          </w:p>
        </w:tc>
        <w:tc>
          <w:tcPr>
            <w:tcW w:w="8354" w:type="dxa"/>
            <w:shd w:val="clear" w:color="auto" w:fill="D9E2F3" w:themeFill="accent1" w:themeFillTint="33"/>
          </w:tcPr>
          <w:p w14:paraId="248AAD0E" w14:textId="2135CB50" w:rsidR="00E354D9" w:rsidRPr="00E354D9" w:rsidRDefault="00FF3099" w:rsidP="00300121">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E354D9">
              <w:rPr>
                <w:rFonts w:ascii="Arial" w:eastAsia="Times New Roman" w:hAnsi="Arial" w:cs="Arial"/>
                <w:color w:val="000000" w:themeColor="text1"/>
              </w:rPr>
              <w:t>Training materials for HCP User check in are provided in the link below:</w:t>
            </w:r>
          </w:p>
          <w:p w14:paraId="18F9AF18" w14:textId="384E07B6" w:rsidR="00FF3099" w:rsidRDefault="00FF3099" w:rsidP="00300121">
            <w:pPr>
              <w:spacing w:after="120"/>
              <w:contextualSpacing/>
              <w:jc w:val="both"/>
              <w:cnfStyle w:val="000000000000" w:firstRow="0" w:lastRow="0" w:firstColumn="0" w:lastColumn="0" w:oddVBand="0" w:evenVBand="0" w:oddHBand="0" w:evenHBand="0" w:firstRowFirstColumn="0" w:firstRowLastColumn="0" w:lastRowFirstColumn="0" w:lastRowLastColumn="0"/>
            </w:pPr>
            <w:r>
              <w:t xml:space="preserve"> </w:t>
            </w:r>
          </w:p>
          <w:p w14:paraId="50325321" w14:textId="7D96B063" w:rsidR="00A82D0C" w:rsidRDefault="001231EF" w:rsidP="00300121">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t xml:space="preserve"> </w:t>
            </w:r>
            <w:hyperlink r:id="rId23" w:history="1">
              <w:r w:rsidRPr="00D07B30">
                <w:rPr>
                  <w:rStyle w:val="Hyperlink"/>
                  <w:rFonts w:ascii="Arial" w:eastAsia="Times New Roman" w:hAnsi="Arial" w:cs="Arial"/>
                </w:rPr>
                <w:t>https://immunize.nc.gov/providers/ncip/training/CVMS%20Provider%</w:t>
              </w:r>
              <w:r w:rsidRPr="00D07B30">
                <w:rPr>
                  <w:rStyle w:val="Hyperlink"/>
                  <w:rFonts w:ascii="Arial" w:eastAsia="Times New Roman" w:hAnsi="Arial" w:cs="Arial"/>
                </w:rPr>
                <w:br/>
                <w:t>20Portal%20Recipient%20Check-In%20User%20Guide.pptx</w:t>
              </w:r>
            </w:hyperlink>
          </w:p>
          <w:p w14:paraId="35ABF2FA" w14:textId="77777777" w:rsidR="00A82D0C" w:rsidRPr="00C61195" w:rsidRDefault="00A82D0C"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A82D0C" w:rsidRPr="004375D8" w14:paraId="02E2FE36" w14:textId="77777777" w:rsidTr="00300121">
        <w:trPr>
          <w:cantSplit/>
          <w:trHeight w:val="1597"/>
        </w:trPr>
        <w:sdt>
          <w:sdtPr>
            <w:rPr>
              <w:rFonts w:eastAsia="Times New Roman" w:cstheme="minorHAnsi"/>
              <w:color w:val="000000"/>
              <w:sz w:val="36"/>
              <w:szCs w:val="36"/>
            </w:rPr>
            <w:id w:val="99021169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D9E2F3" w:themeFill="accent1" w:themeFillTint="33"/>
              </w:tcPr>
              <w:p w14:paraId="18D58D1C"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373" w:type="dxa"/>
            <w:shd w:val="clear" w:color="auto" w:fill="D9E2F3" w:themeFill="accent1" w:themeFillTint="33"/>
          </w:tcPr>
          <w:p w14:paraId="53933A25" w14:textId="07433EE8" w:rsidR="00A82D0C" w:rsidRPr="00C61195" w:rsidRDefault="008B4E49"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b/>
                <w:bCs/>
                <w:color w:val="000000" w:themeColor="text1"/>
              </w:rPr>
              <w:t>Enrolled HCP Organization Only</w:t>
            </w:r>
            <w:r w:rsidR="00A82D0C" w:rsidRPr="4C1B0C3B">
              <w:rPr>
                <w:rFonts w:ascii="Arial" w:eastAsia="Times New Roman" w:hAnsi="Arial" w:cs="Arial"/>
                <w:b/>
                <w:bCs/>
                <w:color w:val="000000" w:themeColor="text1"/>
              </w:rPr>
              <w:t>:</w:t>
            </w:r>
            <w:r w:rsidR="00A82D0C" w:rsidRPr="4C1B0C3B">
              <w:rPr>
                <w:rFonts w:ascii="Arial" w:eastAsia="Times New Roman" w:hAnsi="Arial" w:cs="Arial"/>
                <w:color w:val="000000" w:themeColor="text1"/>
              </w:rPr>
              <w:t xml:space="preserve"> Train your staff that are designated to administer COVID-19 vaccines to eligible employees or individuals on how to:</w:t>
            </w:r>
            <w:r w:rsidR="00A82D0C" w:rsidRPr="323F248C">
              <w:rPr>
                <w:rFonts w:ascii="Arial" w:eastAsia="Times New Roman" w:hAnsi="Arial" w:cs="Arial"/>
                <w:color w:val="000000" w:themeColor="text1"/>
              </w:rPr>
              <w:t xml:space="preserve"> on how to:</w:t>
            </w:r>
          </w:p>
          <w:p w14:paraId="522A8883" w14:textId="77777777" w:rsidR="00A82D0C" w:rsidRPr="00C61195" w:rsidRDefault="00A82D0C" w:rsidP="00A82D0C">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Prepare the vaccine</w:t>
            </w:r>
          </w:p>
          <w:p w14:paraId="44C3F915" w14:textId="77777777" w:rsidR="00A82D0C" w:rsidRPr="00C61195" w:rsidRDefault="00A82D0C" w:rsidP="00A82D0C">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Administer the vaccine</w:t>
            </w:r>
          </w:p>
          <w:p w14:paraId="2D377F42" w14:textId="77777777" w:rsidR="00A82D0C" w:rsidRDefault="00A82D0C" w:rsidP="00A82D0C">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4C1B0C3B">
              <w:rPr>
                <w:rFonts w:ascii="Arial" w:eastAsia="Times New Roman" w:hAnsi="Arial" w:cs="Arial"/>
                <w:color w:val="000000" w:themeColor="text1"/>
              </w:rPr>
              <w:t>Provide the recipient a populated COVID-19 vaccination record card (mandatory requirement)</w:t>
            </w:r>
          </w:p>
          <w:p w14:paraId="4519DEA5" w14:textId="77777777" w:rsidR="00A82D0C" w:rsidRPr="00254C49" w:rsidRDefault="00A82D0C" w:rsidP="00A82D0C">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4C49">
              <w:rPr>
                <w:rFonts w:ascii="Arial" w:eastAsia="Times New Roman" w:hAnsi="Arial" w:cs="Arial"/>
                <w:color w:val="000000"/>
              </w:rPr>
              <w:t>Document in CVMS</w:t>
            </w:r>
          </w:p>
        </w:tc>
        <w:tc>
          <w:tcPr>
            <w:tcW w:w="8354" w:type="dxa"/>
            <w:shd w:val="clear" w:color="auto" w:fill="D9E2F3" w:themeFill="accent1" w:themeFillTint="33"/>
          </w:tcPr>
          <w:p w14:paraId="0AC55321" w14:textId="7E003166" w:rsidR="00044F8F" w:rsidRDefault="00044F8F"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Training materials for vaccine administration can be found at the link below:</w:t>
            </w:r>
          </w:p>
          <w:p w14:paraId="216E298E" w14:textId="4BE9193B" w:rsidR="00044F8F" w:rsidRDefault="00EE0C20"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24" w:history="1">
              <w:r w:rsidR="00044F8F" w:rsidRPr="00D07B30">
                <w:rPr>
                  <w:rStyle w:val="Hyperlink"/>
                  <w:rFonts w:ascii="Arial" w:eastAsia="Times New Roman" w:hAnsi="Arial" w:cs="Arial"/>
                </w:rPr>
                <w:t>https://immunize.nc.gov/providers/ncip/training/CVMS%20Provider%20Portal</w:t>
              </w:r>
              <w:r w:rsidR="00044F8F" w:rsidRPr="00D07B30">
                <w:rPr>
                  <w:rStyle w:val="Hyperlink"/>
                  <w:rFonts w:ascii="Arial" w:eastAsia="Times New Roman" w:hAnsi="Arial" w:cs="Arial"/>
                </w:rPr>
                <w:br/>
                <w:t>%20Vaccine%20Administration%20User%20Guide%20.pptx</w:t>
              </w:r>
            </w:hyperlink>
          </w:p>
          <w:p w14:paraId="31CA99AB" w14:textId="77777777" w:rsidR="00044F8F" w:rsidRDefault="00044F8F"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p w14:paraId="0C7F275A" w14:textId="1A3D03E1" w:rsidR="00A82D0C" w:rsidRDefault="00A82D0C"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 xml:space="preserve">Training materials </w:t>
            </w:r>
            <w:r w:rsidR="00AE6C75">
              <w:rPr>
                <w:rFonts w:ascii="Arial" w:eastAsia="Times New Roman" w:hAnsi="Arial" w:cs="Arial"/>
                <w:color w:val="000000"/>
              </w:rPr>
              <w:t xml:space="preserve">for Proof of Vaccine can be found in the link below: </w:t>
            </w:r>
          </w:p>
          <w:p w14:paraId="4435D8C4" w14:textId="13EA3862" w:rsidR="00AE6C75" w:rsidRDefault="00EE0C20"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25" w:history="1">
              <w:r w:rsidR="00791AC9" w:rsidRPr="00472DEE">
                <w:rPr>
                  <w:rStyle w:val="Hyperlink"/>
                  <w:rFonts w:ascii="Arial" w:eastAsia="Times New Roman" w:hAnsi="Arial" w:cs="Arial"/>
                </w:rPr>
                <w:t>https://immunize.nc.gov/providers/ncip/training/CVMS%20Provider%20Portal</w:t>
              </w:r>
              <w:r w:rsidR="00791AC9" w:rsidRPr="00472DEE">
                <w:rPr>
                  <w:rStyle w:val="Hyperlink"/>
                  <w:rFonts w:ascii="Arial" w:eastAsia="Times New Roman" w:hAnsi="Arial" w:cs="Arial"/>
                </w:rPr>
                <w:br/>
                <w:t>%20Viewing%20Proof%20of%20Vaccination%20User%20Guide.pptx</w:t>
              </w:r>
            </w:hyperlink>
          </w:p>
          <w:p w14:paraId="4923E629" w14:textId="77777777" w:rsidR="00791AC9" w:rsidRPr="00C61195" w:rsidRDefault="00791AC9"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p w14:paraId="05155F25" w14:textId="77777777" w:rsidR="00A82D0C" w:rsidRPr="00C61195" w:rsidRDefault="00A82D0C"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 xml:space="preserve">Information on COVID-19 record card: </w:t>
            </w:r>
          </w:p>
          <w:p w14:paraId="1FEFD1CE" w14:textId="77777777" w:rsidR="00A82D0C" w:rsidRPr="00C61195" w:rsidRDefault="00A82D0C" w:rsidP="00A82D0C">
            <w:pPr>
              <w:pStyle w:val="ListParagraph"/>
              <w:numPr>
                <w:ilvl w:val="0"/>
                <w:numId w:val="2"/>
              </w:numPr>
              <w:spacing w:after="120"/>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4C1B0C3B">
              <w:rPr>
                <w:rFonts w:ascii="Arial" w:eastAsia="Times New Roman" w:hAnsi="Arial" w:cs="Arial"/>
                <w:color w:val="000000" w:themeColor="text1"/>
              </w:rPr>
              <w:t>COVID-19 vaccination record cards will be provided as part of vaccine ancillary kits. Vaccination providers should provide a completed card with  accurate vaccine information (i.e., vaccine manufacturer, lot number, date of first dose administration, and second dose due date), and give them to each patient who receives vaccine to ensure a basic vaccination record is provided.</w:t>
            </w:r>
          </w:p>
          <w:p w14:paraId="4E508AA0" w14:textId="77777777" w:rsidR="00A82D0C" w:rsidRPr="00AF7A4D" w:rsidRDefault="00A82D0C" w:rsidP="0030012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4C1B0C3B">
              <w:rPr>
                <w:rFonts w:ascii="Arial" w:eastAsia="Times New Roman" w:hAnsi="Arial" w:cs="Arial"/>
                <w:color w:val="000000" w:themeColor="text1"/>
              </w:rPr>
              <w:t>Vaccination providers should encourage vaccine recipients to take a picture of the vaccine card with their cell phone to remind them of the next due date for the second dose, and keep the card in case the CVMS or other system is not available when they return for their second dose.</w:t>
            </w:r>
          </w:p>
        </w:tc>
      </w:tr>
      <w:tr w:rsidR="00A82D0C" w:rsidRPr="004375D8" w14:paraId="50977C9B" w14:textId="77777777" w:rsidTr="00300121">
        <w:trPr>
          <w:cantSplit/>
          <w:trHeight w:val="1597"/>
        </w:trPr>
        <w:sdt>
          <w:sdtPr>
            <w:rPr>
              <w:rFonts w:eastAsia="Times New Roman" w:cstheme="minorHAnsi"/>
              <w:color w:val="000000"/>
              <w:sz w:val="36"/>
              <w:szCs w:val="36"/>
            </w:rPr>
            <w:id w:val="200601638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D9E2F3" w:themeFill="accent1" w:themeFillTint="33"/>
              </w:tcPr>
              <w:p w14:paraId="593F082D"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373" w:type="dxa"/>
            <w:shd w:val="clear" w:color="auto" w:fill="D9E2F3" w:themeFill="accent1" w:themeFillTint="33"/>
          </w:tcPr>
          <w:p w14:paraId="622986C8" w14:textId="247DEC4D" w:rsidR="00A82D0C" w:rsidRPr="00AF7A4D" w:rsidRDefault="008B4E49"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b/>
                <w:bCs/>
                <w:color w:val="000000" w:themeColor="text1"/>
              </w:rPr>
              <w:t>Enrolled HCP Organization Only</w:t>
            </w:r>
            <w:r w:rsidR="00A82D0C" w:rsidRPr="35C2ACA9">
              <w:rPr>
                <w:rFonts w:ascii="Arial" w:eastAsia="Times New Roman" w:hAnsi="Arial" w:cs="Arial"/>
                <w:b/>
                <w:color w:val="000000" w:themeColor="text1"/>
              </w:rPr>
              <w:t>:</w:t>
            </w:r>
            <w:r w:rsidR="00A82D0C" w:rsidRPr="35C2ACA9">
              <w:rPr>
                <w:rFonts w:ascii="Arial" w:eastAsia="Times New Roman" w:hAnsi="Arial" w:cs="Arial"/>
                <w:color w:val="000000" w:themeColor="text1"/>
              </w:rPr>
              <w:t xml:space="preserve"> Train your designated vaccine administrators on how to report an adverse event in VAERS following a COVID-19 vaccine administration.</w:t>
            </w:r>
          </w:p>
        </w:tc>
        <w:tc>
          <w:tcPr>
            <w:tcW w:w="8354" w:type="dxa"/>
            <w:shd w:val="clear" w:color="auto" w:fill="D9E2F3" w:themeFill="accent1" w:themeFillTint="33"/>
          </w:tcPr>
          <w:p w14:paraId="6E248EBB" w14:textId="77777777" w:rsidR="00A82D0C" w:rsidRPr="00AF7A4D" w:rsidRDefault="00A82D0C" w:rsidP="0030012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F7A4D">
              <w:rPr>
                <w:rFonts w:ascii="Arial" w:eastAsia="Times New Roman" w:hAnsi="Arial" w:cs="Arial"/>
                <w:color w:val="000000"/>
              </w:rPr>
              <w:t>Per the CDC COVID-19 Vaccination Program Provider Agreement, COVID-19 vaccination providers are required to report adverse events following COVID-19 vaccination and should report clinically important adverse events even if they are not sure if the vaccination caused the event.</w:t>
            </w:r>
          </w:p>
          <w:p w14:paraId="0B84813D" w14:textId="77777777" w:rsidR="00A82D0C" w:rsidRPr="00AF7A4D" w:rsidRDefault="00A82D0C" w:rsidP="0030012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yellow"/>
              </w:rPr>
            </w:pPr>
          </w:p>
          <w:p w14:paraId="755ECAD0" w14:textId="77777777" w:rsidR="00A82D0C" w:rsidRPr="0056483E" w:rsidRDefault="00EE0C20" w:rsidP="00300121">
            <w:pPr>
              <w:cnfStyle w:val="000000000000" w:firstRow="0" w:lastRow="0" w:firstColumn="0" w:lastColumn="0" w:oddVBand="0" w:evenVBand="0" w:oddHBand="0" w:evenHBand="0" w:firstRowFirstColumn="0" w:firstRowLastColumn="0" w:lastRowFirstColumn="0" w:lastRowLastColumn="0"/>
              <w:rPr>
                <w:color w:val="0563C1"/>
                <w:u w:val="single"/>
              </w:rPr>
            </w:pPr>
            <w:hyperlink r:id="rId26" w:history="1">
              <w:r w:rsidR="00A82D0C" w:rsidRPr="00AF7A4D">
                <w:rPr>
                  <w:rStyle w:val="Hyperlink"/>
                  <w:rFonts w:ascii="Arial" w:eastAsia="Times New Roman" w:hAnsi="Arial" w:cs="Arial"/>
                </w:rPr>
                <w:t>https://www.cdc.gov/vaccinesafety/ensuringsafety/monitoring/vaers/index.html</w:t>
              </w:r>
            </w:hyperlink>
            <w:r w:rsidR="00A82D0C">
              <w:rPr>
                <w:rStyle w:val="Hyperlink"/>
                <w:rFonts w:ascii="Arial" w:eastAsia="Times New Roman" w:hAnsi="Arial" w:cs="Arial"/>
              </w:rPr>
              <w:t xml:space="preserve"> </w:t>
            </w:r>
            <w:r w:rsidR="00A82D0C" w:rsidRPr="00AF7A4D">
              <w:rPr>
                <w:rFonts w:ascii="Arial" w:eastAsia="Times New Roman" w:hAnsi="Arial" w:cs="Arial"/>
                <w:color w:val="000000"/>
              </w:rPr>
              <w:t xml:space="preserve"> </w:t>
            </w:r>
          </w:p>
        </w:tc>
      </w:tr>
    </w:tbl>
    <w:p w14:paraId="5E9427A4" w14:textId="77777777" w:rsidR="00A82D0C" w:rsidRDefault="00A82D0C" w:rsidP="00A82D0C">
      <w:pPr>
        <w:rPr>
          <w:rFonts w:ascii="Arial" w:hAnsi="Arial" w:cs="Arial"/>
          <w:b/>
          <w:bCs/>
        </w:rPr>
      </w:pPr>
    </w:p>
    <w:p w14:paraId="560F495C" w14:textId="77777777" w:rsidR="00D344E3" w:rsidRDefault="00D344E3" w:rsidP="00A82D0C">
      <w:pPr>
        <w:rPr>
          <w:rFonts w:ascii="Arial" w:hAnsi="Arial" w:cs="Arial"/>
          <w:b/>
          <w:bCs/>
        </w:rPr>
      </w:pPr>
    </w:p>
    <w:p w14:paraId="74C1968B" w14:textId="00FBC709" w:rsidR="00A82D0C" w:rsidRPr="00DE3FC2" w:rsidRDefault="00A82D0C" w:rsidP="00A82D0C">
      <w:pPr>
        <w:rPr>
          <w:rFonts w:ascii="Arial" w:hAnsi="Arial" w:cs="Arial"/>
          <w:b/>
          <w:bCs/>
        </w:rPr>
      </w:pPr>
      <w:r w:rsidRPr="00DE3FC2">
        <w:rPr>
          <w:rFonts w:ascii="Arial" w:hAnsi="Arial" w:cs="Arial"/>
          <w:b/>
          <w:bCs/>
        </w:rPr>
        <w:t>Communications:</w:t>
      </w:r>
    </w:p>
    <w:tbl>
      <w:tblPr>
        <w:tblStyle w:val="ListTable4-Accent1"/>
        <w:tblW w:w="14405" w:type="dxa"/>
        <w:tblBorders>
          <w:insideV w:val="single" w:sz="4" w:space="0" w:color="8EAADB" w:themeColor="accent1" w:themeTint="99"/>
        </w:tblBorders>
        <w:tblCellMar>
          <w:top w:w="58" w:type="dxa"/>
          <w:left w:w="115" w:type="dxa"/>
          <w:bottom w:w="58" w:type="dxa"/>
          <w:right w:w="115" w:type="dxa"/>
        </w:tblCellMar>
        <w:tblLook w:val="06A0" w:firstRow="1" w:lastRow="0" w:firstColumn="1" w:lastColumn="0" w:noHBand="1" w:noVBand="1"/>
      </w:tblPr>
      <w:tblGrid>
        <w:gridCol w:w="668"/>
        <w:gridCol w:w="5155"/>
        <w:gridCol w:w="8582"/>
      </w:tblGrid>
      <w:tr w:rsidR="00A82D0C" w:rsidRPr="004375D8" w14:paraId="6A262CB8" w14:textId="77777777" w:rsidTr="00AA4247">
        <w:trPr>
          <w:cnfStyle w:val="100000000000" w:firstRow="1" w:lastRow="0" w:firstColumn="0" w:lastColumn="0" w:oddVBand="0" w:evenVBand="0" w:oddHBand="0" w:evenHBand="0" w:firstRowFirstColumn="0" w:firstRowLastColumn="0" w:lastRowFirstColumn="0" w:lastRowLastColumn="0"/>
          <w:cantSplit/>
          <w:trHeight w:val="301"/>
          <w:tblHeader/>
        </w:trPr>
        <w:tc>
          <w:tcPr>
            <w:cnfStyle w:val="001000000000" w:firstRow="0" w:lastRow="0" w:firstColumn="1" w:lastColumn="0" w:oddVBand="0" w:evenVBand="0" w:oddHBand="0" w:evenHBand="0" w:firstRowFirstColumn="0" w:firstRowLastColumn="0" w:lastRowFirstColumn="0" w:lastRowLastColumn="0"/>
            <w:tcW w:w="668" w:type="dxa"/>
            <w:vAlign w:val="center"/>
          </w:tcPr>
          <w:p w14:paraId="41B935C7" w14:textId="77777777" w:rsidR="00A82D0C" w:rsidRPr="004375D8" w:rsidRDefault="00A82D0C" w:rsidP="00300121">
            <w:pPr>
              <w:jc w:val="center"/>
              <w:rPr>
                <w:rFonts w:eastAsia="Times New Roman" w:cstheme="minorHAnsi"/>
                <w:b w:val="0"/>
                <w:bCs w:val="0"/>
                <w:sz w:val="20"/>
                <w:szCs w:val="20"/>
              </w:rPr>
            </w:pPr>
            <w:r w:rsidRPr="00633AB6">
              <w:rPr>
                <w:rFonts w:ascii="Segoe UI Symbol" w:hAnsi="Segoe UI Symbol" w:cs="Arial"/>
                <w:sz w:val="24"/>
                <w:szCs w:val="24"/>
              </w:rPr>
              <w:lastRenderedPageBreak/>
              <w:t></w:t>
            </w:r>
          </w:p>
        </w:tc>
        <w:tc>
          <w:tcPr>
            <w:tcW w:w="5155" w:type="dxa"/>
            <w:vAlign w:val="center"/>
            <w:hideMark/>
          </w:tcPr>
          <w:p w14:paraId="7950E0B1" w14:textId="77777777" w:rsidR="00A82D0C" w:rsidRPr="00AF7A4D" w:rsidRDefault="00A82D0C" w:rsidP="0030012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F7A4D">
              <w:rPr>
                <w:rFonts w:ascii="Arial" w:eastAsia="Times New Roman" w:hAnsi="Arial" w:cs="Arial"/>
              </w:rPr>
              <w:t>Action Item</w:t>
            </w:r>
          </w:p>
        </w:tc>
        <w:tc>
          <w:tcPr>
            <w:tcW w:w="8582" w:type="dxa"/>
            <w:vAlign w:val="center"/>
          </w:tcPr>
          <w:p w14:paraId="2EC8D87E" w14:textId="77777777" w:rsidR="00A82D0C" w:rsidRPr="00AF7A4D" w:rsidRDefault="00A82D0C" w:rsidP="0030012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F7A4D">
              <w:rPr>
                <w:rFonts w:ascii="Arial" w:eastAsia="Times New Roman" w:hAnsi="Arial" w:cs="Arial"/>
              </w:rPr>
              <w:t>Supporting Information</w:t>
            </w:r>
          </w:p>
        </w:tc>
      </w:tr>
      <w:tr w:rsidR="00A82D0C" w:rsidRPr="004375D8" w14:paraId="409B36ED" w14:textId="77777777" w:rsidTr="00AA4247">
        <w:trPr>
          <w:cantSplit/>
          <w:trHeight w:val="904"/>
        </w:trPr>
        <w:sdt>
          <w:sdtPr>
            <w:rPr>
              <w:rFonts w:eastAsia="Times New Roman" w:cstheme="minorHAnsi"/>
              <w:color w:val="000000"/>
              <w:sz w:val="36"/>
              <w:szCs w:val="36"/>
            </w:rPr>
            <w:id w:val="16665899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FFFFFF" w:themeFill="background1"/>
              </w:tcPr>
              <w:p w14:paraId="558E6B9B"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155" w:type="dxa"/>
            <w:shd w:val="clear" w:color="auto" w:fill="FFFFFF" w:themeFill="background1"/>
          </w:tcPr>
          <w:p w14:paraId="53C2EE34" w14:textId="77777777" w:rsidR="00A82D0C" w:rsidRPr="00AF7A4D" w:rsidRDefault="00A82D0C"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AF7A4D">
              <w:rPr>
                <w:rFonts w:ascii="Arial" w:eastAsia="Times New Roman" w:hAnsi="Arial" w:cs="Arial"/>
                <w:color w:val="000000" w:themeColor="text1"/>
              </w:rPr>
              <w:t>Consider developing internal FAQs for your organization to help employees understand the COVID-19 vaccination process.</w:t>
            </w:r>
          </w:p>
        </w:tc>
        <w:tc>
          <w:tcPr>
            <w:tcW w:w="8582" w:type="dxa"/>
            <w:shd w:val="clear" w:color="auto" w:fill="FFFFFF" w:themeFill="background1"/>
          </w:tcPr>
          <w:p w14:paraId="78391302" w14:textId="77777777" w:rsidR="00A82D0C" w:rsidRPr="00AF7A4D" w:rsidRDefault="00A82D0C" w:rsidP="00300121">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4C1B0C3B">
              <w:rPr>
                <w:rFonts w:ascii="Arial" w:eastAsia="Times New Roman" w:hAnsi="Arial" w:cs="Arial"/>
                <w:color w:val="000000" w:themeColor="text1"/>
              </w:rPr>
              <w:t>This document could include details on the specific process for employees to schedule and receive the COVID-19 vaccine, determining if eligible employees/individuals should pre-register in CVMS or register upon arriving to receive the vaccine, timing on when the COVID-19 vaccine is expected to be received, where to go to learn more about the COVID-19 vaccines, and your organization’s policy or expectations on employees getting the COVID-19 vaccine.</w:t>
            </w:r>
          </w:p>
        </w:tc>
      </w:tr>
      <w:tr w:rsidR="00A82D0C" w:rsidRPr="004375D8" w14:paraId="69C8363F" w14:textId="77777777" w:rsidTr="00AA4247">
        <w:trPr>
          <w:cantSplit/>
          <w:trHeight w:val="296"/>
        </w:trPr>
        <w:sdt>
          <w:sdtPr>
            <w:rPr>
              <w:rFonts w:eastAsia="Times New Roman" w:cstheme="minorHAnsi"/>
              <w:color w:val="000000"/>
              <w:sz w:val="36"/>
              <w:szCs w:val="36"/>
            </w:rPr>
            <w:id w:val="-151452260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FFFFFF" w:themeFill="background1"/>
              </w:tcPr>
              <w:p w14:paraId="1D96FE09"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155" w:type="dxa"/>
            <w:shd w:val="clear" w:color="auto" w:fill="FFFFFF" w:themeFill="background1"/>
          </w:tcPr>
          <w:p w14:paraId="449C743D" w14:textId="77777777" w:rsidR="00A82D0C" w:rsidRPr="00C61195" w:rsidRDefault="00A82D0C"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C61195">
              <w:rPr>
                <w:rFonts w:ascii="Arial" w:eastAsia="Times New Roman" w:hAnsi="Arial" w:cs="Arial"/>
                <w:color w:val="000000"/>
              </w:rPr>
              <w:t>Develop and distribute communications to identified employees or individuals that were uploaded into CVMS on the process, timing, and logistics to receive the COVID-19 vaccine (two doses).</w:t>
            </w:r>
          </w:p>
        </w:tc>
        <w:tc>
          <w:tcPr>
            <w:tcW w:w="8582" w:type="dxa"/>
            <w:shd w:val="clear" w:color="auto" w:fill="FFFFFF" w:themeFill="background1"/>
          </w:tcPr>
          <w:p w14:paraId="41242140" w14:textId="77777777" w:rsidR="00A82D0C" w:rsidRPr="00C61195" w:rsidRDefault="00A82D0C" w:rsidP="00300121">
            <w:pPr>
              <w:spacing w:after="12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Communications could provide the identified employees or individuals the following key points:</w:t>
            </w:r>
          </w:p>
          <w:p w14:paraId="221C6CF8" w14:textId="77777777" w:rsidR="00A82D0C" w:rsidRPr="00C61195" w:rsidRDefault="00A82D0C" w:rsidP="00A82D0C">
            <w:pPr>
              <w:pStyle w:val="ListParagraph"/>
              <w:numPr>
                <w:ilvl w:val="0"/>
                <w:numId w:val="1"/>
              </w:num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They were identified by the organization as being eligible for inclusion in the first Priority Tier to receive the COVID-19 vaccine.</w:t>
            </w:r>
          </w:p>
          <w:p w14:paraId="378D1BF8" w14:textId="77777777" w:rsidR="00A82D0C" w:rsidRPr="00C61195" w:rsidRDefault="00A82D0C" w:rsidP="00A82D0C">
            <w:pPr>
              <w:pStyle w:val="ListParagraph"/>
              <w:numPr>
                <w:ilvl w:val="0"/>
                <w:numId w:val="1"/>
              </w:num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Their name and email address were uploaded into the State of North Carolina’s COVID-19 Vaccine Management System (CVMS).</w:t>
            </w:r>
          </w:p>
          <w:p w14:paraId="3B76C393" w14:textId="77777777" w:rsidR="00A82D0C" w:rsidRPr="00C61195" w:rsidRDefault="00A82D0C" w:rsidP="00A82D0C">
            <w:pPr>
              <w:pStyle w:val="ListParagraph"/>
              <w:numPr>
                <w:ilvl w:val="0"/>
                <w:numId w:val="1"/>
              </w:num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They will receive an email from CVMS with instructions on how to complete their registration to receive the COVID-19 vaccine.</w:t>
            </w:r>
          </w:p>
          <w:p w14:paraId="5639A702" w14:textId="5733CB3D" w:rsidR="00A82D0C" w:rsidRPr="00C61195" w:rsidRDefault="00A82D0C" w:rsidP="00A82D0C">
            <w:pPr>
              <w:pStyle w:val="ListParagraph"/>
              <w:numPr>
                <w:ilvl w:val="0"/>
                <w:numId w:val="1"/>
              </w:num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33109578">
              <w:rPr>
                <w:rFonts w:ascii="Arial" w:eastAsia="Times New Roman" w:hAnsi="Arial" w:cs="Arial"/>
                <w:color w:val="000000" w:themeColor="text1"/>
              </w:rPr>
              <w:t>They will receive additional details on when and where they should go to receive the two doses of the COVID-19 vaccine once the vaccines are received by the organization.</w:t>
            </w:r>
          </w:p>
          <w:p w14:paraId="7CC8D1F0" w14:textId="77777777" w:rsidR="00A82D0C" w:rsidRPr="00C61195" w:rsidRDefault="00A82D0C" w:rsidP="00A82D0C">
            <w:pPr>
              <w:pStyle w:val="ListParagraph"/>
              <w:numPr>
                <w:ilvl w:val="0"/>
                <w:numId w:val="1"/>
              </w:num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Where they can view any developed FAQs or other resources related to the COVID-19 vaccination program.</w:t>
            </w:r>
          </w:p>
          <w:p w14:paraId="3F2AD8B4" w14:textId="77777777" w:rsidR="00A82D0C" w:rsidRPr="00C61195" w:rsidRDefault="00A82D0C" w:rsidP="0030012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D69CF09">
              <w:rPr>
                <w:rFonts w:ascii="Arial" w:eastAsia="Times New Roman" w:hAnsi="Arial" w:cs="Arial"/>
                <w:color w:val="000000" w:themeColor="text1"/>
              </w:rPr>
              <w:t xml:space="preserve">Who they can contact within the organization with any questions related to the COVID-19 vaccination program. </w:t>
            </w:r>
          </w:p>
        </w:tc>
      </w:tr>
    </w:tbl>
    <w:p w14:paraId="40D60C51" w14:textId="77777777" w:rsidR="00A82D0C" w:rsidRDefault="00A82D0C" w:rsidP="00A82D0C"/>
    <w:p w14:paraId="3F37C35F" w14:textId="77777777" w:rsidR="00586F4A" w:rsidRDefault="00586F4A">
      <w:pPr>
        <w:rPr>
          <w:rFonts w:ascii="Arial" w:hAnsi="Arial" w:cs="Arial"/>
          <w:b/>
          <w:bCs/>
        </w:rPr>
      </w:pPr>
      <w:r>
        <w:rPr>
          <w:rFonts w:ascii="Arial" w:hAnsi="Arial" w:cs="Arial"/>
          <w:b/>
          <w:bCs/>
        </w:rPr>
        <w:br w:type="page"/>
      </w:r>
    </w:p>
    <w:p w14:paraId="6EA35BCF" w14:textId="41D5B970" w:rsidR="00A82D0C" w:rsidRPr="00BC3454" w:rsidRDefault="00A82D0C" w:rsidP="00A82D0C">
      <w:pPr>
        <w:rPr>
          <w:rFonts w:ascii="Arial" w:hAnsi="Arial" w:cs="Arial"/>
          <w:b/>
          <w:bCs/>
        </w:rPr>
      </w:pPr>
      <w:r w:rsidRPr="00BC3454">
        <w:rPr>
          <w:rFonts w:ascii="Arial" w:hAnsi="Arial" w:cs="Arial"/>
          <w:b/>
          <w:bCs/>
        </w:rPr>
        <w:lastRenderedPageBreak/>
        <w:t>Vaccine Administration Preparation:</w:t>
      </w:r>
    </w:p>
    <w:tbl>
      <w:tblPr>
        <w:tblStyle w:val="ListTable4-Accent1"/>
        <w:tblW w:w="14405" w:type="dxa"/>
        <w:tblBorders>
          <w:insideV w:val="single" w:sz="4" w:space="0" w:color="8EAADB" w:themeColor="accent1" w:themeTint="99"/>
        </w:tblBorders>
        <w:tblCellMar>
          <w:top w:w="58" w:type="dxa"/>
          <w:left w:w="115" w:type="dxa"/>
          <w:bottom w:w="58" w:type="dxa"/>
          <w:right w:w="115" w:type="dxa"/>
        </w:tblCellMar>
        <w:tblLook w:val="06A0" w:firstRow="1" w:lastRow="0" w:firstColumn="1" w:lastColumn="0" w:noHBand="1" w:noVBand="1"/>
      </w:tblPr>
      <w:tblGrid>
        <w:gridCol w:w="668"/>
        <w:gridCol w:w="5155"/>
        <w:gridCol w:w="8582"/>
      </w:tblGrid>
      <w:tr w:rsidR="00A82D0C" w:rsidRPr="004375D8" w14:paraId="387725C3" w14:textId="77777777" w:rsidTr="00AA4247">
        <w:trPr>
          <w:cnfStyle w:val="100000000000" w:firstRow="1" w:lastRow="0" w:firstColumn="0" w:lastColumn="0" w:oddVBand="0" w:evenVBand="0" w:oddHBand="0" w:evenHBand="0" w:firstRowFirstColumn="0" w:firstRowLastColumn="0" w:lastRowFirstColumn="0" w:lastRowLastColumn="0"/>
          <w:cantSplit/>
          <w:trHeight w:val="301"/>
          <w:tblHeader/>
        </w:trPr>
        <w:tc>
          <w:tcPr>
            <w:cnfStyle w:val="001000000000" w:firstRow="0" w:lastRow="0" w:firstColumn="1" w:lastColumn="0" w:oddVBand="0" w:evenVBand="0" w:oddHBand="0" w:evenHBand="0" w:firstRowFirstColumn="0" w:firstRowLastColumn="0" w:lastRowFirstColumn="0" w:lastRowLastColumn="0"/>
            <w:tcW w:w="668" w:type="dxa"/>
            <w:vAlign w:val="center"/>
          </w:tcPr>
          <w:p w14:paraId="0C0612FB" w14:textId="77777777" w:rsidR="00A82D0C" w:rsidRPr="004375D8" w:rsidRDefault="00A82D0C" w:rsidP="00300121">
            <w:pPr>
              <w:jc w:val="center"/>
              <w:rPr>
                <w:rFonts w:eastAsia="Times New Roman" w:cstheme="minorHAnsi"/>
                <w:b w:val="0"/>
                <w:bCs w:val="0"/>
                <w:sz w:val="20"/>
                <w:szCs w:val="20"/>
              </w:rPr>
            </w:pPr>
            <w:r w:rsidRPr="00633AB6">
              <w:rPr>
                <w:rFonts w:ascii="Segoe UI Symbol" w:hAnsi="Segoe UI Symbol" w:cs="Arial"/>
                <w:sz w:val="24"/>
                <w:szCs w:val="24"/>
              </w:rPr>
              <w:t></w:t>
            </w:r>
          </w:p>
        </w:tc>
        <w:tc>
          <w:tcPr>
            <w:tcW w:w="5155" w:type="dxa"/>
            <w:vAlign w:val="center"/>
            <w:hideMark/>
          </w:tcPr>
          <w:p w14:paraId="6012E78C" w14:textId="77777777" w:rsidR="00A82D0C" w:rsidRPr="00AF7A4D" w:rsidRDefault="00A82D0C" w:rsidP="0030012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F7A4D">
              <w:rPr>
                <w:rFonts w:ascii="Arial" w:eastAsia="Times New Roman" w:hAnsi="Arial" w:cs="Arial"/>
              </w:rPr>
              <w:t>Action Item</w:t>
            </w:r>
          </w:p>
        </w:tc>
        <w:tc>
          <w:tcPr>
            <w:tcW w:w="8582" w:type="dxa"/>
            <w:vAlign w:val="center"/>
          </w:tcPr>
          <w:p w14:paraId="5049C0D2" w14:textId="77777777" w:rsidR="00A82D0C" w:rsidRPr="00AF7A4D" w:rsidRDefault="00A82D0C" w:rsidP="0030012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F7A4D">
              <w:rPr>
                <w:rFonts w:ascii="Arial" w:eastAsia="Times New Roman" w:hAnsi="Arial" w:cs="Arial"/>
              </w:rPr>
              <w:t>Supporting Information</w:t>
            </w:r>
          </w:p>
        </w:tc>
      </w:tr>
      <w:tr w:rsidR="00A82D0C" w:rsidRPr="004375D8" w14:paraId="5711CD51" w14:textId="77777777" w:rsidTr="00AA4247">
        <w:trPr>
          <w:cantSplit/>
          <w:trHeight w:val="980"/>
        </w:trPr>
        <w:sdt>
          <w:sdtPr>
            <w:rPr>
              <w:rFonts w:eastAsia="Times New Roman" w:cstheme="minorHAnsi"/>
              <w:color w:val="000000"/>
              <w:sz w:val="36"/>
              <w:szCs w:val="36"/>
            </w:rPr>
            <w:id w:val="-16560586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tcPr>
              <w:p w14:paraId="4DF06BC7"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155" w:type="dxa"/>
          </w:tcPr>
          <w:p w14:paraId="1B638524" w14:textId="77777777" w:rsidR="00A82D0C" w:rsidRPr="00AF7A4D" w:rsidRDefault="00A82D0C"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3ADB14BB">
              <w:rPr>
                <w:rFonts w:ascii="Arial" w:eastAsia="Times New Roman" w:hAnsi="Arial" w:cs="Arial"/>
                <w:color w:val="000000" w:themeColor="text1"/>
              </w:rPr>
              <w:t>Determine process for prioritizing and scheduling employees or individuals to receive the COVID-19 vaccine (two doses) and logistics on where employees or individuals will need to go to receive the COVID-19 vaccine.</w:t>
            </w:r>
          </w:p>
        </w:tc>
        <w:tc>
          <w:tcPr>
            <w:tcW w:w="8582" w:type="dxa"/>
          </w:tcPr>
          <w:p w14:paraId="53F7735E" w14:textId="77777777" w:rsidR="00A82D0C" w:rsidRPr="00AF7A4D" w:rsidRDefault="00A82D0C" w:rsidP="0030012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F7A4D">
              <w:rPr>
                <w:rFonts w:ascii="Arial" w:eastAsia="Times New Roman" w:hAnsi="Arial" w:cs="Arial"/>
                <w:color w:val="000000" w:themeColor="text1"/>
              </w:rPr>
              <w:t>The Pfizer and Moderna COVID-19 vaccines require two doses. The minimum number of days between the first and second dose is expected to be 21 calendar days for the Pfizer vaccine and 28 calendar days for the Moderna vaccine.</w:t>
            </w:r>
          </w:p>
        </w:tc>
      </w:tr>
      <w:tr w:rsidR="00A82D0C" w:rsidRPr="004375D8" w14:paraId="5F240B58" w14:textId="77777777" w:rsidTr="00AA4247">
        <w:trPr>
          <w:cantSplit/>
          <w:trHeight w:val="980"/>
        </w:trPr>
        <w:sdt>
          <w:sdtPr>
            <w:rPr>
              <w:rFonts w:eastAsia="Times New Roman" w:cstheme="minorHAnsi"/>
              <w:color w:val="000000"/>
              <w:sz w:val="36"/>
              <w:szCs w:val="36"/>
            </w:rPr>
            <w:id w:val="12960941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D9E2F3" w:themeFill="accent1" w:themeFillTint="33"/>
              </w:tcPr>
              <w:p w14:paraId="60FE730B"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155" w:type="dxa"/>
            <w:shd w:val="clear" w:color="auto" w:fill="D9E2F3" w:themeFill="accent1" w:themeFillTint="33"/>
          </w:tcPr>
          <w:p w14:paraId="1C9045F0" w14:textId="421F53E4" w:rsidR="00A82D0C" w:rsidRPr="00C61195" w:rsidRDefault="008B4E49"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themeColor="text1"/>
              </w:rPr>
              <w:t>Enrolled HCP Organization Only</w:t>
            </w:r>
            <w:r w:rsidR="00A82D0C" w:rsidRPr="00C61195">
              <w:rPr>
                <w:rFonts w:ascii="Arial" w:eastAsia="Times New Roman" w:hAnsi="Arial" w:cs="Arial"/>
                <w:b/>
                <w:bCs/>
                <w:color w:val="000000"/>
              </w:rPr>
              <w:t>:</w:t>
            </w:r>
            <w:r w:rsidR="00A82D0C" w:rsidRPr="00C61195">
              <w:rPr>
                <w:rFonts w:ascii="Arial" w:eastAsia="Times New Roman" w:hAnsi="Arial" w:cs="Arial"/>
                <w:color w:val="000000"/>
              </w:rPr>
              <w:t xml:space="preserve"> Understand how to view status of COVID-19 vaccine shipments to your organization in CVMS.</w:t>
            </w:r>
          </w:p>
        </w:tc>
        <w:tc>
          <w:tcPr>
            <w:tcW w:w="8582" w:type="dxa"/>
            <w:shd w:val="clear" w:color="auto" w:fill="D9E2F3" w:themeFill="accent1" w:themeFillTint="33"/>
          </w:tcPr>
          <w:p w14:paraId="65D7D2F7" w14:textId="2FEE2937" w:rsidR="00A82D0C" w:rsidRDefault="00A82D0C" w:rsidP="0030012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 xml:space="preserve">Training materials </w:t>
            </w:r>
            <w:r w:rsidR="002C0E08">
              <w:rPr>
                <w:rFonts w:ascii="Arial" w:eastAsia="Times New Roman" w:hAnsi="Arial" w:cs="Arial"/>
                <w:color w:val="000000"/>
              </w:rPr>
              <w:t xml:space="preserve">for shipment </w:t>
            </w:r>
            <w:r w:rsidR="001F7868">
              <w:rPr>
                <w:rFonts w:ascii="Arial" w:eastAsia="Times New Roman" w:hAnsi="Arial" w:cs="Arial"/>
                <w:color w:val="000000"/>
              </w:rPr>
              <w:t>handling can be found at the link below:</w:t>
            </w:r>
          </w:p>
          <w:p w14:paraId="1DC0C9C9" w14:textId="77777777" w:rsidR="00607D22" w:rsidRPr="00C61195" w:rsidRDefault="00607D22" w:rsidP="0030012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p w14:paraId="2C6D2DBE" w14:textId="17CBDAB6" w:rsidR="00A82D0C" w:rsidRDefault="00EE0C20"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27" w:history="1">
              <w:r w:rsidR="002C0E08" w:rsidRPr="00D07B30">
                <w:rPr>
                  <w:rStyle w:val="Hyperlink"/>
                  <w:rFonts w:ascii="Arial" w:eastAsia="Times New Roman" w:hAnsi="Arial" w:cs="Arial"/>
                </w:rPr>
                <w:t>https://immunize.nc.gov/providers/ncip/training/CVMS%20Provider%20Portal%</w:t>
              </w:r>
              <w:r w:rsidR="002C0E08" w:rsidRPr="00D07B30">
                <w:rPr>
                  <w:rStyle w:val="Hyperlink"/>
                  <w:rFonts w:ascii="Arial" w:eastAsia="Times New Roman" w:hAnsi="Arial" w:cs="Arial"/>
                </w:rPr>
                <w:br/>
                <w:t>20Receiving%20and%20Processing%20Vaccine%20Shipments%20User%20</w:t>
              </w:r>
              <w:r w:rsidR="002C0E08" w:rsidRPr="00D07B30">
                <w:rPr>
                  <w:rStyle w:val="Hyperlink"/>
                  <w:rFonts w:ascii="Arial" w:eastAsia="Times New Roman" w:hAnsi="Arial" w:cs="Arial"/>
                </w:rPr>
                <w:br/>
                <w:t>Guide.pptx</w:t>
              </w:r>
            </w:hyperlink>
          </w:p>
          <w:p w14:paraId="23C53236" w14:textId="77777777" w:rsidR="002C0E08" w:rsidRPr="00C61195" w:rsidRDefault="002C0E08"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A82D0C" w:rsidRPr="004375D8" w14:paraId="66966F40" w14:textId="77777777" w:rsidTr="00AA4247">
        <w:trPr>
          <w:cantSplit/>
          <w:trHeight w:val="980"/>
        </w:trPr>
        <w:sdt>
          <w:sdtPr>
            <w:rPr>
              <w:rFonts w:eastAsia="Times New Roman" w:cstheme="minorHAnsi"/>
              <w:color w:val="000000"/>
              <w:sz w:val="36"/>
              <w:szCs w:val="36"/>
            </w:rPr>
            <w:id w:val="13102093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D9E2F3" w:themeFill="accent1" w:themeFillTint="33"/>
              </w:tcPr>
              <w:p w14:paraId="04D424FC"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155" w:type="dxa"/>
            <w:shd w:val="clear" w:color="auto" w:fill="D9E2F3" w:themeFill="accent1" w:themeFillTint="33"/>
          </w:tcPr>
          <w:p w14:paraId="599B8E3E" w14:textId="6F83BBD7" w:rsidR="00A82D0C" w:rsidRPr="00AF7A4D" w:rsidRDefault="008B4E49"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themeColor="text1"/>
              </w:rPr>
              <w:t>Enrolled HCP Organization Only</w:t>
            </w:r>
            <w:r w:rsidR="00A82D0C" w:rsidRPr="00AF7A4D">
              <w:rPr>
                <w:rFonts w:ascii="Arial" w:eastAsia="Times New Roman" w:hAnsi="Arial" w:cs="Arial"/>
                <w:b/>
                <w:bCs/>
                <w:color w:val="000000"/>
              </w:rPr>
              <w:t xml:space="preserve">: </w:t>
            </w:r>
            <w:r w:rsidR="00A82D0C" w:rsidRPr="00AF7A4D">
              <w:rPr>
                <w:rFonts w:ascii="Arial" w:eastAsia="Times New Roman" w:hAnsi="Arial" w:cs="Arial"/>
                <w:color w:val="000000"/>
              </w:rPr>
              <w:t xml:space="preserve">If storing the Pfizer vaccine in an ultra-cold freezer, ensure proper equipment and processes are being used (non-exhaustive list): </w:t>
            </w:r>
          </w:p>
          <w:p w14:paraId="3FACD14A" w14:textId="77777777" w:rsidR="00A82D0C" w:rsidRPr="00AF7A4D" w:rsidRDefault="00A82D0C" w:rsidP="00A82D0C">
            <w:pPr>
              <w:pStyle w:val="ListParagraph"/>
              <w:numPr>
                <w:ilvl w:val="1"/>
                <w:numId w:val="9"/>
              </w:numPr>
              <w:ind w:left="7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F7A4D">
              <w:rPr>
                <w:rFonts w:ascii="Arial" w:eastAsia="Times New Roman" w:hAnsi="Arial" w:cs="Arial"/>
                <w:color w:val="000000"/>
              </w:rPr>
              <w:t>Freezer must hold vaccine at a temperature of -80°C to -60°C (-112°F to -76°F)</w:t>
            </w:r>
          </w:p>
          <w:p w14:paraId="63E5EBE2" w14:textId="77777777" w:rsidR="00A82D0C" w:rsidRPr="00AF7A4D" w:rsidRDefault="00A82D0C" w:rsidP="00A82D0C">
            <w:pPr>
              <w:pStyle w:val="ListParagraph"/>
              <w:numPr>
                <w:ilvl w:val="1"/>
                <w:numId w:val="9"/>
              </w:numPr>
              <w:ind w:left="7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F7A4D">
              <w:rPr>
                <w:rFonts w:ascii="Arial" w:eastAsia="Times New Roman" w:hAnsi="Arial" w:cs="Arial"/>
                <w:color w:val="000000"/>
              </w:rPr>
              <w:t>Use a Digital Data Logger (DDL) for temperature monitoring</w:t>
            </w:r>
          </w:p>
          <w:p w14:paraId="06971B71" w14:textId="77777777" w:rsidR="00A82D0C" w:rsidRPr="00AF7A4D" w:rsidRDefault="00A82D0C" w:rsidP="00A82D0C">
            <w:pPr>
              <w:pStyle w:val="ListParagraph"/>
              <w:numPr>
                <w:ilvl w:val="1"/>
                <w:numId w:val="9"/>
              </w:numPr>
              <w:ind w:left="7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F7A4D">
              <w:rPr>
                <w:rFonts w:ascii="Arial" w:eastAsia="Times New Roman" w:hAnsi="Arial" w:cs="Arial"/>
                <w:color w:val="000000"/>
              </w:rPr>
              <w:t>For accurate ultra-cold temperature monitoring, it is essential to use an air-probe as opposed to pure propylene glycol</w:t>
            </w:r>
          </w:p>
          <w:p w14:paraId="6E046576" w14:textId="77777777" w:rsidR="00A82D0C" w:rsidRDefault="00A82D0C" w:rsidP="00A82D0C">
            <w:pPr>
              <w:pStyle w:val="ListParagraph"/>
              <w:numPr>
                <w:ilvl w:val="1"/>
                <w:numId w:val="9"/>
              </w:numPr>
              <w:ind w:left="7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F7A4D">
              <w:rPr>
                <w:rFonts w:ascii="Arial" w:eastAsia="Times New Roman" w:hAnsi="Arial" w:cs="Arial"/>
                <w:color w:val="000000"/>
              </w:rPr>
              <w:t>Ensure the DDL has an alarm for out of range temperatures, low battery alarm, and displays current/min/max temperatures</w:t>
            </w:r>
          </w:p>
          <w:p w14:paraId="39B54E89" w14:textId="77777777" w:rsidR="00A82D0C" w:rsidRPr="00390EEC" w:rsidRDefault="00A82D0C" w:rsidP="00A82D0C">
            <w:pPr>
              <w:pStyle w:val="ListParagraph"/>
              <w:numPr>
                <w:ilvl w:val="1"/>
                <w:numId w:val="9"/>
              </w:numPr>
              <w:ind w:left="7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90EEC">
              <w:rPr>
                <w:rFonts w:ascii="Arial" w:eastAsia="Times New Roman" w:hAnsi="Arial" w:cs="Arial"/>
                <w:color w:val="000000"/>
              </w:rPr>
              <w:t xml:space="preserve">Ensure DDL has current and valid certificate of calibration </w:t>
            </w:r>
          </w:p>
        </w:tc>
        <w:tc>
          <w:tcPr>
            <w:tcW w:w="8582" w:type="dxa"/>
            <w:shd w:val="clear" w:color="auto" w:fill="D9E2F3" w:themeFill="accent1" w:themeFillTint="33"/>
          </w:tcPr>
          <w:p w14:paraId="7B92C28B" w14:textId="43872C48" w:rsidR="00A82D0C" w:rsidRPr="00AF7A4D" w:rsidRDefault="00A82D0C" w:rsidP="0030012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F7A4D">
              <w:rPr>
                <w:rFonts w:ascii="Arial" w:hAnsi="Arial" w:cs="Arial"/>
              </w:rPr>
              <w:t xml:space="preserve">Please see </w:t>
            </w:r>
            <w:r>
              <w:rPr>
                <w:rFonts w:ascii="Arial" w:hAnsi="Arial" w:cs="Arial"/>
              </w:rPr>
              <w:t>A</w:t>
            </w:r>
            <w:r w:rsidRPr="00AF7A4D">
              <w:rPr>
                <w:rFonts w:ascii="Arial" w:hAnsi="Arial" w:cs="Arial"/>
              </w:rPr>
              <w:t xml:space="preserve">ppendix </w:t>
            </w:r>
            <w:r w:rsidR="00586F4A">
              <w:rPr>
                <w:rFonts w:ascii="Arial" w:hAnsi="Arial" w:cs="Arial"/>
              </w:rPr>
              <w:t>C</w:t>
            </w:r>
            <w:r>
              <w:rPr>
                <w:rFonts w:ascii="Arial" w:hAnsi="Arial" w:cs="Arial"/>
              </w:rPr>
              <w:t xml:space="preserve"> </w:t>
            </w:r>
            <w:r w:rsidRPr="00AF7A4D">
              <w:rPr>
                <w:rFonts w:ascii="Arial" w:hAnsi="Arial" w:cs="Arial"/>
              </w:rPr>
              <w:t>for information on storing the Pfizer vaccine.</w:t>
            </w:r>
          </w:p>
          <w:p w14:paraId="483E5A76" w14:textId="77777777" w:rsidR="00A82D0C" w:rsidRPr="00AF7A4D" w:rsidRDefault="00A82D0C" w:rsidP="0030012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B214666" w14:textId="77777777" w:rsidR="00A82D0C" w:rsidRPr="00C61195" w:rsidRDefault="00EE0C20"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28" w:history="1">
              <w:r w:rsidR="00A82D0C" w:rsidRPr="00AF7A4D">
                <w:rPr>
                  <w:rStyle w:val="Hyperlink"/>
                  <w:rFonts w:ascii="Arial" w:eastAsia="Times New Roman" w:hAnsi="Arial" w:cs="Arial"/>
                </w:rPr>
                <w:t>https://www.cdc.gov/vaccines/hcp/admin/storage/toolkit/index.html</w:t>
              </w:r>
            </w:hyperlink>
          </w:p>
        </w:tc>
      </w:tr>
      <w:tr w:rsidR="00A82D0C" w:rsidRPr="004375D8" w14:paraId="0E72EC05" w14:textId="77777777" w:rsidTr="00AA4247">
        <w:trPr>
          <w:cantSplit/>
          <w:trHeight w:val="980"/>
        </w:trPr>
        <w:sdt>
          <w:sdtPr>
            <w:rPr>
              <w:rFonts w:eastAsia="Times New Roman" w:cstheme="minorHAnsi"/>
              <w:color w:val="000000"/>
              <w:sz w:val="36"/>
              <w:szCs w:val="36"/>
            </w:rPr>
            <w:id w:val="136863755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D9E2F3" w:themeFill="accent1" w:themeFillTint="33"/>
              </w:tcPr>
              <w:p w14:paraId="3436CCEE"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155" w:type="dxa"/>
            <w:shd w:val="clear" w:color="auto" w:fill="D9E2F3" w:themeFill="accent1" w:themeFillTint="33"/>
          </w:tcPr>
          <w:p w14:paraId="3560A8C5" w14:textId="02F16EDE" w:rsidR="00A82D0C" w:rsidRPr="00C61195" w:rsidRDefault="008B4E49"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themeColor="text1"/>
              </w:rPr>
              <w:t>Enrolled HCP Organization Only</w:t>
            </w:r>
            <w:r w:rsidR="00A82D0C" w:rsidRPr="00AF7A4D">
              <w:rPr>
                <w:rFonts w:ascii="Arial" w:eastAsia="Times New Roman" w:hAnsi="Arial" w:cs="Arial"/>
                <w:b/>
                <w:bCs/>
                <w:color w:val="000000"/>
              </w:rPr>
              <w:t xml:space="preserve">: </w:t>
            </w:r>
            <w:r w:rsidR="00A82D0C" w:rsidRPr="00AF7A4D">
              <w:rPr>
                <w:rFonts w:ascii="Arial" w:eastAsia="Times New Roman" w:hAnsi="Arial" w:cs="Arial"/>
                <w:color w:val="000000"/>
              </w:rPr>
              <w:t>If storing the Pfizer vaccine in an ultra-cold freezer, ensure capacity. Each tray contains 195 vials and is roughly 9”x9”x1.6” inches.</w:t>
            </w:r>
          </w:p>
        </w:tc>
        <w:tc>
          <w:tcPr>
            <w:tcW w:w="8582" w:type="dxa"/>
            <w:shd w:val="clear" w:color="auto" w:fill="D9E2F3" w:themeFill="accent1" w:themeFillTint="33"/>
          </w:tcPr>
          <w:p w14:paraId="58374D08" w14:textId="77777777" w:rsidR="00A82D0C" w:rsidRDefault="00A82D0C" w:rsidP="0030012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p w14:paraId="5C92FFF9" w14:textId="77777777" w:rsidR="00A82D0C" w:rsidRPr="00C61195" w:rsidRDefault="00A82D0C" w:rsidP="00300121">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CF5A34" w:rsidRPr="004375D8" w14:paraId="4866F4ED" w14:textId="77777777" w:rsidTr="00AA4247">
        <w:trPr>
          <w:cantSplit/>
          <w:trHeight w:val="980"/>
        </w:trPr>
        <w:sdt>
          <w:sdtPr>
            <w:rPr>
              <w:rFonts w:eastAsia="Times New Roman" w:cstheme="minorHAnsi"/>
              <w:color w:val="000000"/>
              <w:sz w:val="36"/>
              <w:szCs w:val="36"/>
            </w:rPr>
            <w:id w:val="100278705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D9E2F3" w:themeFill="accent1" w:themeFillTint="33"/>
              </w:tcPr>
              <w:p w14:paraId="15580921" w14:textId="4DC67696" w:rsidR="00CF5A34" w:rsidRDefault="00D2311B"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155" w:type="dxa"/>
            <w:shd w:val="clear" w:color="auto" w:fill="D9E2F3" w:themeFill="accent1" w:themeFillTint="33"/>
          </w:tcPr>
          <w:p w14:paraId="529252ED" w14:textId="665ABAAC" w:rsidR="00AC469B" w:rsidRPr="00AC469B" w:rsidRDefault="00CF5A34" w:rsidP="00AC469B">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rPr>
            </w:pPr>
            <w:r>
              <w:rPr>
                <w:rFonts w:ascii="Arial" w:eastAsia="Times New Roman" w:hAnsi="Arial" w:cs="Arial"/>
                <w:b/>
                <w:bCs/>
                <w:color w:val="000000" w:themeColor="text1"/>
              </w:rPr>
              <w:t xml:space="preserve">Enrolled HCP Organizations Only: </w:t>
            </w:r>
            <w:r w:rsidRPr="00CF5A34">
              <w:rPr>
                <w:rFonts w:ascii="Arial" w:eastAsia="Times New Roman" w:hAnsi="Arial" w:cs="Arial"/>
                <w:color w:val="000000" w:themeColor="text1"/>
              </w:rPr>
              <w:t>If</w:t>
            </w:r>
            <w:r>
              <w:rPr>
                <w:rFonts w:ascii="Arial" w:eastAsia="Times New Roman" w:hAnsi="Arial" w:cs="Arial"/>
                <w:color w:val="000000" w:themeColor="text1"/>
              </w:rPr>
              <w:t xml:space="preserve"> storing </w:t>
            </w:r>
            <w:r w:rsidR="0090018A">
              <w:rPr>
                <w:rFonts w:ascii="Arial" w:eastAsia="Times New Roman" w:hAnsi="Arial" w:cs="Arial"/>
                <w:color w:val="000000" w:themeColor="text1"/>
              </w:rPr>
              <w:t>the Pfizer</w:t>
            </w:r>
            <w:r>
              <w:rPr>
                <w:rFonts w:ascii="Arial" w:eastAsia="Times New Roman" w:hAnsi="Arial" w:cs="Arial"/>
                <w:color w:val="000000" w:themeColor="text1"/>
              </w:rPr>
              <w:t xml:space="preserve"> vaccine </w:t>
            </w:r>
            <w:r w:rsidR="008568D5">
              <w:rPr>
                <w:rFonts w:ascii="Arial" w:eastAsia="Times New Roman" w:hAnsi="Arial" w:cs="Arial"/>
                <w:color w:val="000000" w:themeColor="text1"/>
              </w:rPr>
              <w:t xml:space="preserve">in </w:t>
            </w:r>
            <w:r w:rsidR="00274EC2">
              <w:rPr>
                <w:rFonts w:ascii="Arial" w:eastAsia="Times New Roman" w:hAnsi="Arial" w:cs="Arial"/>
                <w:color w:val="000000" w:themeColor="text1"/>
              </w:rPr>
              <w:t>d</w:t>
            </w:r>
            <w:r w:rsidR="008568D5">
              <w:rPr>
                <w:rFonts w:ascii="Arial" w:eastAsia="Times New Roman" w:hAnsi="Arial" w:cs="Arial"/>
                <w:color w:val="000000" w:themeColor="text1"/>
              </w:rPr>
              <w:t>ry-</w:t>
            </w:r>
            <w:r w:rsidR="00274EC2">
              <w:rPr>
                <w:rFonts w:ascii="Arial" w:eastAsia="Times New Roman" w:hAnsi="Arial" w:cs="Arial"/>
                <w:color w:val="000000" w:themeColor="text1"/>
              </w:rPr>
              <w:t>i</w:t>
            </w:r>
            <w:r w:rsidR="008568D5">
              <w:rPr>
                <w:rFonts w:ascii="Arial" w:eastAsia="Times New Roman" w:hAnsi="Arial" w:cs="Arial"/>
                <w:color w:val="000000" w:themeColor="text1"/>
              </w:rPr>
              <w:t xml:space="preserve">ce, ensure proper equipment and processes are being used (non-exhaustive list): </w:t>
            </w:r>
          </w:p>
          <w:p w14:paraId="58720051" w14:textId="6A6EBCF8" w:rsidR="00AC469B" w:rsidRDefault="00D20B21" w:rsidP="00AC469B">
            <w:pPr>
              <w:pStyle w:val="ListParagraph"/>
              <w:numPr>
                <w:ilvl w:val="1"/>
                <w:numId w:val="3"/>
              </w:numPr>
              <w:ind w:left="83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D20B21">
              <w:rPr>
                <w:rFonts w:ascii="Arial" w:eastAsia="Times New Roman" w:hAnsi="Arial" w:cs="Arial"/>
                <w:color w:val="000000" w:themeColor="text1"/>
              </w:rPr>
              <w:t xml:space="preserve">Locate a </w:t>
            </w:r>
            <w:r w:rsidR="00274EC2">
              <w:rPr>
                <w:rFonts w:ascii="Arial" w:eastAsia="Times New Roman" w:hAnsi="Arial" w:cs="Arial"/>
                <w:color w:val="000000" w:themeColor="text1"/>
              </w:rPr>
              <w:t>d</w:t>
            </w:r>
            <w:r w:rsidRPr="00D20B21">
              <w:rPr>
                <w:rFonts w:ascii="Arial" w:eastAsia="Times New Roman" w:hAnsi="Arial" w:cs="Arial"/>
                <w:color w:val="000000" w:themeColor="text1"/>
              </w:rPr>
              <w:t>ry-</w:t>
            </w:r>
            <w:r w:rsidR="00274EC2">
              <w:rPr>
                <w:rFonts w:ascii="Arial" w:eastAsia="Times New Roman" w:hAnsi="Arial" w:cs="Arial"/>
                <w:color w:val="000000" w:themeColor="text1"/>
              </w:rPr>
              <w:t>i</w:t>
            </w:r>
            <w:r w:rsidRPr="00D20B21">
              <w:rPr>
                <w:rFonts w:ascii="Arial" w:eastAsia="Times New Roman" w:hAnsi="Arial" w:cs="Arial"/>
                <w:color w:val="000000" w:themeColor="text1"/>
              </w:rPr>
              <w:t xml:space="preserve">ce vendor </w:t>
            </w:r>
          </w:p>
          <w:p w14:paraId="22ECFEC3" w14:textId="77777777" w:rsidR="00D20B21" w:rsidRDefault="00AD5289" w:rsidP="00AC469B">
            <w:pPr>
              <w:pStyle w:val="ListParagraph"/>
              <w:numPr>
                <w:ilvl w:val="1"/>
                <w:numId w:val="3"/>
              </w:numPr>
              <w:ind w:left="83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color w:val="000000" w:themeColor="text1"/>
              </w:rPr>
              <w:t xml:space="preserve">Create an account with the identified Dry-Ice vendor </w:t>
            </w:r>
          </w:p>
          <w:p w14:paraId="6D62E54B" w14:textId="18EE3664" w:rsidR="00AD5289" w:rsidRPr="002229B4" w:rsidRDefault="00AD5289" w:rsidP="002229B4">
            <w:pPr>
              <w:pStyle w:val="ListParagraph"/>
              <w:numPr>
                <w:ilvl w:val="1"/>
                <w:numId w:val="3"/>
              </w:numPr>
              <w:ind w:left="83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Pr>
                <w:rFonts w:ascii="Arial" w:eastAsia="Times New Roman" w:hAnsi="Arial" w:cs="Arial"/>
                <w:color w:val="000000" w:themeColor="text1"/>
              </w:rPr>
              <w:t xml:space="preserve">Discuss and coordinate antic pated needs with the </w:t>
            </w:r>
            <w:r w:rsidR="00274EC2">
              <w:rPr>
                <w:rFonts w:ascii="Arial" w:eastAsia="Times New Roman" w:hAnsi="Arial" w:cs="Arial"/>
                <w:color w:val="000000" w:themeColor="text1"/>
              </w:rPr>
              <w:t>d</w:t>
            </w:r>
            <w:r>
              <w:rPr>
                <w:rFonts w:ascii="Arial" w:eastAsia="Times New Roman" w:hAnsi="Arial" w:cs="Arial"/>
                <w:color w:val="000000" w:themeColor="text1"/>
              </w:rPr>
              <w:t>ry-</w:t>
            </w:r>
            <w:r w:rsidR="00274EC2">
              <w:rPr>
                <w:rFonts w:ascii="Arial" w:eastAsia="Times New Roman" w:hAnsi="Arial" w:cs="Arial"/>
                <w:color w:val="000000" w:themeColor="text1"/>
              </w:rPr>
              <w:t>i</w:t>
            </w:r>
            <w:r>
              <w:rPr>
                <w:rFonts w:ascii="Arial" w:eastAsia="Times New Roman" w:hAnsi="Arial" w:cs="Arial"/>
                <w:color w:val="000000" w:themeColor="text1"/>
              </w:rPr>
              <w:t xml:space="preserve">ce vendor </w:t>
            </w:r>
          </w:p>
        </w:tc>
        <w:tc>
          <w:tcPr>
            <w:tcW w:w="8582" w:type="dxa"/>
            <w:shd w:val="clear" w:color="auto" w:fill="D9E2F3" w:themeFill="accent1" w:themeFillTint="33"/>
          </w:tcPr>
          <w:p w14:paraId="36E44FB2" w14:textId="1A0046A8" w:rsidR="00B037EB" w:rsidRPr="00AF7A4D" w:rsidRDefault="00B037EB" w:rsidP="00B037E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F7A4D">
              <w:rPr>
                <w:rFonts w:ascii="Arial" w:hAnsi="Arial" w:cs="Arial"/>
              </w:rPr>
              <w:t xml:space="preserve">Please see </w:t>
            </w:r>
            <w:r>
              <w:rPr>
                <w:rFonts w:ascii="Arial" w:hAnsi="Arial" w:cs="Arial"/>
              </w:rPr>
              <w:t>A</w:t>
            </w:r>
            <w:r w:rsidRPr="00AF7A4D">
              <w:rPr>
                <w:rFonts w:ascii="Arial" w:hAnsi="Arial" w:cs="Arial"/>
              </w:rPr>
              <w:t xml:space="preserve">ppendix </w:t>
            </w:r>
            <w:r w:rsidR="00586F4A">
              <w:rPr>
                <w:rFonts w:ascii="Arial" w:hAnsi="Arial" w:cs="Arial"/>
              </w:rPr>
              <w:t>C</w:t>
            </w:r>
            <w:r>
              <w:rPr>
                <w:rFonts w:ascii="Arial" w:hAnsi="Arial" w:cs="Arial"/>
              </w:rPr>
              <w:t xml:space="preserve"> </w:t>
            </w:r>
            <w:r w:rsidRPr="00AF7A4D">
              <w:rPr>
                <w:rFonts w:ascii="Arial" w:hAnsi="Arial" w:cs="Arial"/>
              </w:rPr>
              <w:t>for information on storing the Pfizer vaccine.</w:t>
            </w:r>
          </w:p>
          <w:p w14:paraId="6FD23528" w14:textId="77777777" w:rsidR="00B037EB" w:rsidRPr="00AF7A4D" w:rsidRDefault="00B037EB" w:rsidP="00B037E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60351D4" w14:textId="6E4E2309" w:rsidR="00CF5A34" w:rsidRDefault="00EE0C20" w:rsidP="00B037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29" w:history="1">
              <w:r w:rsidR="00B037EB" w:rsidRPr="00AF7A4D">
                <w:rPr>
                  <w:rStyle w:val="Hyperlink"/>
                  <w:rFonts w:ascii="Arial" w:eastAsia="Times New Roman" w:hAnsi="Arial" w:cs="Arial"/>
                </w:rPr>
                <w:t>https://www.cdc.gov/vaccines/hcp/admin/storage/toolkit/index.html</w:t>
              </w:r>
            </w:hyperlink>
          </w:p>
        </w:tc>
      </w:tr>
      <w:tr w:rsidR="00A82D0C" w:rsidRPr="004375D8" w14:paraId="29C06B09" w14:textId="77777777" w:rsidTr="00AA4247">
        <w:trPr>
          <w:cantSplit/>
          <w:trHeight w:val="980"/>
        </w:trPr>
        <w:sdt>
          <w:sdtPr>
            <w:rPr>
              <w:rFonts w:eastAsia="Times New Roman" w:cstheme="minorHAnsi"/>
              <w:color w:val="000000"/>
              <w:sz w:val="36"/>
              <w:szCs w:val="36"/>
            </w:rPr>
            <w:id w:val="-1207819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D9E2F3" w:themeFill="accent1" w:themeFillTint="33"/>
              </w:tcPr>
              <w:p w14:paraId="69D53941" w14:textId="77777777" w:rsidR="00A82D0C" w:rsidRDefault="00A82D0C" w:rsidP="00300121">
                <w:pPr>
                  <w:jc w:val="center"/>
                  <w:rPr>
                    <w:rFonts w:eastAsia="Times New Roman" w:cstheme="minorHAnsi"/>
                    <w:color w:val="000000"/>
                    <w:sz w:val="36"/>
                    <w:szCs w:val="36"/>
                  </w:rPr>
                </w:pPr>
                <w:r>
                  <w:rPr>
                    <w:rFonts w:ascii="MS Gothic" w:eastAsia="MS Gothic" w:hAnsi="MS Gothic" w:cstheme="minorHAnsi" w:hint="eastAsia"/>
                    <w:color w:val="000000"/>
                    <w:sz w:val="36"/>
                    <w:szCs w:val="36"/>
                  </w:rPr>
                  <w:t>☐</w:t>
                </w:r>
              </w:p>
            </w:tc>
          </w:sdtContent>
        </w:sdt>
        <w:tc>
          <w:tcPr>
            <w:tcW w:w="5155" w:type="dxa"/>
            <w:shd w:val="clear" w:color="auto" w:fill="D9E2F3" w:themeFill="accent1" w:themeFillTint="33"/>
          </w:tcPr>
          <w:p w14:paraId="340270B8" w14:textId="6D06B70C" w:rsidR="00A82D0C" w:rsidRPr="00C61195" w:rsidRDefault="008B4E49"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themeColor="text1"/>
              </w:rPr>
              <w:t>Enrolled HCP Organization Only</w:t>
            </w:r>
            <w:r w:rsidR="00A82D0C" w:rsidRPr="00C61195">
              <w:rPr>
                <w:rFonts w:ascii="Arial" w:eastAsia="Times New Roman" w:hAnsi="Arial" w:cs="Arial"/>
                <w:b/>
                <w:bCs/>
                <w:color w:val="000000"/>
              </w:rPr>
              <w:t>:</w:t>
            </w:r>
            <w:r w:rsidR="00A82D0C" w:rsidRPr="00C61195">
              <w:rPr>
                <w:rFonts w:ascii="Arial" w:eastAsia="Times New Roman" w:hAnsi="Arial" w:cs="Arial"/>
                <w:color w:val="000000"/>
              </w:rPr>
              <w:t xml:space="preserve"> Obtain copy of Emergency Use Authorization Fact Sheet for each COVID-19 vaccine product your organization receives and establish process to provide a printed copy of this document to each recipient prior to administration of the vaccine (both first and second dose).</w:t>
            </w:r>
          </w:p>
        </w:tc>
        <w:tc>
          <w:tcPr>
            <w:tcW w:w="8582" w:type="dxa"/>
            <w:shd w:val="clear" w:color="auto" w:fill="D9E2F3" w:themeFill="accent1" w:themeFillTint="33"/>
          </w:tcPr>
          <w:p w14:paraId="609E6674" w14:textId="4D6A2DD8" w:rsidR="00CE5BA7" w:rsidRDefault="00A82D0C" w:rsidP="00CE5BA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rPr>
              <w:t>Link to the</w:t>
            </w:r>
            <w:r w:rsidR="00607D22">
              <w:rPr>
                <w:rFonts w:ascii="Arial" w:eastAsia="Times New Roman" w:hAnsi="Arial" w:cs="Arial"/>
                <w:color w:val="000000"/>
              </w:rPr>
              <w:t xml:space="preserve"> Emergency Use Authorization Fact Sheet</w:t>
            </w:r>
            <w:r w:rsidR="00D73D12">
              <w:rPr>
                <w:rFonts w:ascii="Arial" w:eastAsia="Times New Roman" w:hAnsi="Arial" w:cs="Arial"/>
                <w:color w:val="000000"/>
              </w:rPr>
              <w:t xml:space="preserve"> can be sound in the link </w:t>
            </w:r>
            <w:r w:rsidR="00607D22">
              <w:rPr>
                <w:rFonts w:ascii="Arial" w:eastAsia="Times New Roman" w:hAnsi="Arial" w:cs="Arial"/>
                <w:color w:val="000000"/>
              </w:rPr>
              <w:t>below:</w:t>
            </w:r>
          </w:p>
          <w:p w14:paraId="59FF73A8" w14:textId="77777777" w:rsidR="005033F5" w:rsidRPr="00CE5BA7" w:rsidRDefault="005033F5" w:rsidP="00CE5BA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p w14:paraId="5CAB1138" w14:textId="006C0120" w:rsidR="00B411D4" w:rsidRPr="00C61195" w:rsidRDefault="00EE0C20" w:rsidP="00F4325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30" w:history="1">
              <w:r w:rsidR="005033F5">
                <w:rPr>
                  <w:rStyle w:val="Hyperlink"/>
                  <w:rFonts w:ascii="Arial" w:hAnsi="Arial" w:cs="Arial"/>
                </w:rPr>
                <w:t>https://www.fda.gov/emergency-preparedness-and-response/coronavirus-disease-2019-covid-19/pfizer-biontech-covid-19-vaccine</w:t>
              </w:r>
            </w:hyperlink>
          </w:p>
        </w:tc>
      </w:tr>
      <w:tr w:rsidR="00A82D0C" w:rsidRPr="00C61195" w14:paraId="79AA0A54" w14:textId="77777777" w:rsidTr="00AA4247">
        <w:trPr>
          <w:cantSplit/>
          <w:trHeight w:val="980"/>
        </w:trPr>
        <w:sdt>
          <w:sdtPr>
            <w:rPr>
              <w:rFonts w:eastAsia="Times New Roman" w:cstheme="minorHAnsi"/>
              <w:color w:val="000000"/>
              <w:sz w:val="36"/>
              <w:szCs w:val="36"/>
            </w:rPr>
            <w:id w:val="5475761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668" w:type="dxa"/>
                <w:shd w:val="clear" w:color="auto" w:fill="D9E2F3" w:themeFill="accent1" w:themeFillTint="33"/>
              </w:tcPr>
              <w:p w14:paraId="55D6FC01" w14:textId="77777777" w:rsidR="00A82D0C" w:rsidRDefault="00A82D0C" w:rsidP="00300121">
                <w:pPr>
                  <w:jc w:val="center"/>
                  <w:rPr>
                    <w:rFonts w:ascii="MS Gothic" w:eastAsia="MS Gothic" w:hAnsi="MS Gothic" w:cstheme="minorHAnsi"/>
                    <w:color w:val="000000"/>
                    <w:sz w:val="36"/>
                    <w:szCs w:val="36"/>
                  </w:rPr>
                </w:pPr>
                <w:r>
                  <w:rPr>
                    <w:rFonts w:ascii="MS Gothic" w:eastAsia="MS Gothic" w:hAnsi="MS Gothic" w:cstheme="minorHAnsi" w:hint="eastAsia"/>
                    <w:color w:val="000000"/>
                    <w:sz w:val="36"/>
                    <w:szCs w:val="36"/>
                  </w:rPr>
                  <w:t>☐</w:t>
                </w:r>
              </w:p>
            </w:tc>
          </w:sdtContent>
        </w:sdt>
        <w:tc>
          <w:tcPr>
            <w:tcW w:w="5155" w:type="dxa"/>
            <w:shd w:val="clear" w:color="auto" w:fill="D9E2F3" w:themeFill="accent1" w:themeFillTint="33"/>
          </w:tcPr>
          <w:p w14:paraId="338E93FF" w14:textId="387616B6" w:rsidR="00A82D0C" w:rsidRPr="00C61195" w:rsidRDefault="008B4E49" w:rsidP="00A82D0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themeColor="text1"/>
              </w:rPr>
              <w:t>Enrolled HCP Organization Only</w:t>
            </w:r>
            <w:r w:rsidR="00A82D0C" w:rsidRPr="00C61195">
              <w:rPr>
                <w:rFonts w:ascii="Arial" w:eastAsia="Times New Roman" w:hAnsi="Arial" w:cs="Arial"/>
                <w:b/>
                <w:bCs/>
                <w:color w:val="000000"/>
              </w:rPr>
              <w:t>:</w:t>
            </w:r>
            <w:r w:rsidR="00A82D0C" w:rsidRPr="00C61195">
              <w:rPr>
                <w:rFonts w:ascii="Arial" w:eastAsia="Times New Roman" w:hAnsi="Arial" w:cs="Arial"/>
                <w:color w:val="000000"/>
              </w:rPr>
              <w:t xml:space="preserve"> </w:t>
            </w:r>
            <w:r w:rsidR="00A82D0C">
              <w:rPr>
                <w:rFonts w:ascii="Arial" w:eastAsia="Times New Roman" w:hAnsi="Arial" w:cs="Arial"/>
                <w:color w:val="000000"/>
              </w:rPr>
              <w:t>E</w:t>
            </w:r>
            <w:r w:rsidR="00A82D0C" w:rsidRPr="00C61195">
              <w:rPr>
                <w:rFonts w:ascii="Arial" w:eastAsia="Times New Roman" w:hAnsi="Arial" w:cs="Arial"/>
                <w:color w:val="000000"/>
              </w:rPr>
              <w:t>stablish process to provide a printed copy of th</w:t>
            </w:r>
            <w:r w:rsidR="00A82D0C">
              <w:rPr>
                <w:rFonts w:ascii="Arial" w:eastAsia="Times New Roman" w:hAnsi="Arial" w:cs="Arial"/>
                <w:color w:val="000000"/>
              </w:rPr>
              <w:t>e</w:t>
            </w:r>
            <w:r w:rsidR="00A82D0C" w:rsidRPr="00C61195">
              <w:rPr>
                <w:rFonts w:ascii="Arial" w:eastAsia="Times New Roman" w:hAnsi="Arial" w:cs="Arial"/>
                <w:color w:val="000000"/>
              </w:rPr>
              <w:t xml:space="preserve"> </w:t>
            </w:r>
            <w:r w:rsidR="00A82D0C">
              <w:rPr>
                <w:rFonts w:ascii="Arial" w:eastAsia="Times New Roman" w:hAnsi="Arial" w:cs="Arial"/>
                <w:color w:val="000000"/>
              </w:rPr>
              <w:t>v</w:t>
            </w:r>
            <w:r w:rsidR="00A82D0C" w:rsidRPr="00C61195">
              <w:rPr>
                <w:rFonts w:ascii="Arial" w:eastAsia="Times New Roman" w:hAnsi="Arial" w:cs="Arial"/>
                <w:color w:val="000000"/>
              </w:rPr>
              <w:t xml:space="preserve">-safe Information Sheet to each recipient after administration of the </w:t>
            </w:r>
            <w:r w:rsidR="00A82D0C">
              <w:rPr>
                <w:rFonts w:ascii="Arial" w:eastAsia="Times New Roman" w:hAnsi="Arial" w:cs="Arial"/>
                <w:color w:val="000000"/>
              </w:rPr>
              <w:t xml:space="preserve">COVID-19 </w:t>
            </w:r>
            <w:r w:rsidR="00A82D0C" w:rsidRPr="00C61195">
              <w:rPr>
                <w:rFonts w:ascii="Arial" w:eastAsia="Times New Roman" w:hAnsi="Arial" w:cs="Arial"/>
                <w:color w:val="000000"/>
              </w:rPr>
              <w:t>vaccine (both first and second dose) to support adverse effect monitoring.</w:t>
            </w:r>
          </w:p>
        </w:tc>
        <w:tc>
          <w:tcPr>
            <w:tcW w:w="8582" w:type="dxa"/>
            <w:shd w:val="clear" w:color="auto" w:fill="D9E2F3" w:themeFill="accent1" w:themeFillTint="33"/>
          </w:tcPr>
          <w:p w14:paraId="7FD06B1C" w14:textId="6FB9DAE1" w:rsidR="00A82D0C" w:rsidRPr="00C61195" w:rsidRDefault="00A82D0C" w:rsidP="0030012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1195">
              <w:rPr>
                <w:rFonts w:ascii="Arial" w:eastAsia="Times New Roman" w:hAnsi="Arial" w:cs="Arial"/>
                <w:color w:val="000000" w:themeColor="text1"/>
              </w:rPr>
              <w:t xml:space="preserve">Please see </w:t>
            </w:r>
            <w:r w:rsidRPr="0002768A">
              <w:rPr>
                <w:rFonts w:ascii="Arial" w:eastAsia="Times New Roman" w:hAnsi="Arial" w:cs="Arial"/>
                <w:color w:val="000000" w:themeColor="text1"/>
              </w:rPr>
              <w:t xml:space="preserve">the Appendix </w:t>
            </w:r>
            <w:r w:rsidR="00586F4A">
              <w:rPr>
                <w:rFonts w:ascii="Arial" w:eastAsia="Times New Roman" w:hAnsi="Arial" w:cs="Arial"/>
                <w:color w:val="000000" w:themeColor="text1"/>
              </w:rPr>
              <w:t>D</w:t>
            </w:r>
            <w:r w:rsidRPr="0002768A">
              <w:rPr>
                <w:rFonts w:ascii="Arial" w:eastAsia="Times New Roman" w:hAnsi="Arial" w:cs="Arial"/>
                <w:color w:val="000000" w:themeColor="text1"/>
              </w:rPr>
              <w:t xml:space="preserve"> </w:t>
            </w:r>
            <w:r w:rsidRPr="00C61195">
              <w:rPr>
                <w:rFonts w:ascii="Arial" w:eastAsia="Times New Roman" w:hAnsi="Arial" w:cs="Arial"/>
                <w:color w:val="000000" w:themeColor="text1"/>
              </w:rPr>
              <w:t xml:space="preserve">for the v-safe </w:t>
            </w:r>
            <w:r>
              <w:rPr>
                <w:rFonts w:ascii="Arial" w:eastAsia="Times New Roman" w:hAnsi="Arial" w:cs="Arial"/>
                <w:color w:val="000000" w:themeColor="text1"/>
              </w:rPr>
              <w:t>I</w:t>
            </w:r>
            <w:r w:rsidRPr="00C61195">
              <w:rPr>
                <w:rFonts w:ascii="Arial" w:eastAsia="Times New Roman" w:hAnsi="Arial" w:cs="Arial"/>
                <w:color w:val="000000" w:themeColor="text1"/>
              </w:rPr>
              <w:t xml:space="preserve">nformation </w:t>
            </w:r>
            <w:r>
              <w:rPr>
                <w:rFonts w:ascii="Arial" w:eastAsia="Times New Roman" w:hAnsi="Arial" w:cs="Arial"/>
                <w:color w:val="000000" w:themeColor="text1"/>
              </w:rPr>
              <w:t>S</w:t>
            </w:r>
            <w:r w:rsidRPr="00C61195">
              <w:rPr>
                <w:rFonts w:ascii="Arial" w:eastAsia="Times New Roman" w:hAnsi="Arial" w:cs="Arial"/>
                <w:color w:val="000000" w:themeColor="text1"/>
              </w:rPr>
              <w:t xml:space="preserve">heet. </w:t>
            </w:r>
          </w:p>
        </w:tc>
      </w:tr>
    </w:tbl>
    <w:p w14:paraId="5A28F39D" w14:textId="77777777" w:rsidR="008B4E49" w:rsidRDefault="008B4E49" w:rsidP="00A82D0C">
      <w:pPr>
        <w:jc w:val="center"/>
        <w:rPr>
          <w:b/>
          <w:bCs/>
          <w:sz w:val="28"/>
          <w:szCs w:val="28"/>
        </w:rPr>
      </w:pPr>
    </w:p>
    <w:p w14:paraId="33A58658" w14:textId="77777777" w:rsidR="008B4E49" w:rsidRDefault="008B4E49">
      <w:pPr>
        <w:rPr>
          <w:b/>
          <w:bCs/>
          <w:sz w:val="28"/>
          <w:szCs w:val="28"/>
        </w:rPr>
      </w:pPr>
      <w:r>
        <w:rPr>
          <w:b/>
          <w:bCs/>
          <w:sz w:val="28"/>
          <w:szCs w:val="28"/>
        </w:rPr>
        <w:br w:type="page"/>
      </w:r>
    </w:p>
    <w:p w14:paraId="0B5B2DC8" w14:textId="7016BEE0" w:rsidR="00A82D0C" w:rsidRPr="00953930" w:rsidRDefault="00A82D0C" w:rsidP="00A82D0C">
      <w:pPr>
        <w:jc w:val="center"/>
        <w:rPr>
          <w:b/>
          <w:bCs/>
          <w:sz w:val="28"/>
          <w:szCs w:val="28"/>
        </w:rPr>
      </w:pPr>
      <w:r>
        <w:rPr>
          <w:b/>
          <w:bCs/>
          <w:sz w:val="28"/>
          <w:szCs w:val="28"/>
        </w:rPr>
        <w:lastRenderedPageBreak/>
        <w:t xml:space="preserve">Appendix A. </w:t>
      </w:r>
      <w:r w:rsidRPr="00953930">
        <w:rPr>
          <w:b/>
          <w:bCs/>
          <w:sz w:val="28"/>
          <w:szCs w:val="28"/>
        </w:rPr>
        <w:t>CVMS Profiles</w:t>
      </w:r>
    </w:p>
    <w:p w14:paraId="43F80F79" w14:textId="77777777" w:rsidR="00A82D0C" w:rsidRDefault="00A82D0C" w:rsidP="00A82D0C">
      <w:pPr>
        <w:jc w:val="center"/>
        <w:rPr>
          <w:b/>
          <w:bCs/>
          <w:sz w:val="28"/>
          <w:szCs w:val="28"/>
        </w:rPr>
      </w:pPr>
      <w:r w:rsidRPr="00674CF8">
        <w:rPr>
          <w:noProof/>
        </w:rPr>
        <w:drawing>
          <wp:inline distT="0" distB="0" distL="0" distR="0" wp14:anchorId="798FE7E9" wp14:editId="20C0D77F">
            <wp:extent cx="9144000" cy="348473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3484735"/>
                    </a:xfrm>
                    <a:prstGeom prst="rect">
                      <a:avLst/>
                    </a:prstGeom>
                    <a:noFill/>
                    <a:ln>
                      <a:noFill/>
                    </a:ln>
                  </pic:spPr>
                </pic:pic>
              </a:graphicData>
            </a:graphic>
          </wp:inline>
        </w:drawing>
      </w:r>
    </w:p>
    <w:p w14:paraId="5FD54660" w14:textId="77777777" w:rsidR="00A82D0C" w:rsidRDefault="00A82D0C" w:rsidP="00A82D0C">
      <w:pPr>
        <w:rPr>
          <w:b/>
          <w:bCs/>
          <w:sz w:val="28"/>
          <w:szCs w:val="28"/>
        </w:rPr>
      </w:pPr>
      <w:r>
        <w:rPr>
          <w:b/>
          <w:bCs/>
          <w:sz w:val="28"/>
          <w:szCs w:val="28"/>
        </w:rPr>
        <w:br w:type="page"/>
      </w:r>
    </w:p>
    <w:p w14:paraId="13F9BE93" w14:textId="74B2D733" w:rsidR="00A82D0C" w:rsidRDefault="00A82D0C" w:rsidP="00A82D0C">
      <w:pPr>
        <w:jc w:val="center"/>
        <w:rPr>
          <w:b/>
          <w:bCs/>
          <w:sz w:val="28"/>
          <w:szCs w:val="28"/>
        </w:rPr>
      </w:pPr>
      <w:r>
        <w:rPr>
          <w:b/>
          <w:bCs/>
          <w:sz w:val="28"/>
          <w:szCs w:val="28"/>
        </w:rPr>
        <w:lastRenderedPageBreak/>
        <w:t xml:space="preserve">Appendix </w:t>
      </w:r>
      <w:r w:rsidR="00586F4A">
        <w:rPr>
          <w:b/>
          <w:bCs/>
          <w:sz w:val="28"/>
          <w:szCs w:val="28"/>
        </w:rPr>
        <w:t>B</w:t>
      </w:r>
      <w:r>
        <w:rPr>
          <w:b/>
          <w:bCs/>
          <w:sz w:val="28"/>
          <w:szCs w:val="28"/>
        </w:rPr>
        <w:t xml:space="preserve">. </w:t>
      </w:r>
      <w:r w:rsidR="00FF7E9F">
        <w:rPr>
          <w:b/>
          <w:bCs/>
          <w:sz w:val="28"/>
          <w:szCs w:val="28"/>
        </w:rPr>
        <w:t>Vaccine Distribution Prioritization Framework</w:t>
      </w:r>
    </w:p>
    <w:p w14:paraId="6F10BDE1" w14:textId="74DCF818" w:rsidR="00A82D0C" w:rsidRDefault="0055005F" w:rsidP="00A82D0C">
      <w:pPr>
        <w:jc w:val="center"/>
        <w:rPr>
          <w:b/>
          <w:bCs/>
          <w:sz w:val="28"/>
          <w:szCs w:val="28"/>
        </w:rPr>
      </w:pPr>
      <w:r w:rsidRPr="0055005F">
        <w:rPr>
          <w:b/>
          <w:bCs/>
          <w:noProof/>
          <w:sz w:val="28"/>
          <w:szCs w:val="28"/>
        </w:rPr>
        <w:drawing>
          <wp:inline distT="0" distB="0" distL="0" distR="0" wp14:anchorId="5C2699B2" wp14:editId="5DFD8E32">
            <wp:extent cx="9144000" cy="5143500"/>
            <wp:effectExtent l="0" t="0" r="0" b="0"/>
            <wp:docPr id="2" name="Picture 4">
              <a:extLst xmlns:a="http://schemas.openxmlformats.org/drawingml/2006/main">
                <a:ext uri="{FF2B5EF4-FFF2-40B4-BE49-F238E27FC236}">
                  <a16:creationId xmlns:a16="http://schemas.microsoft.com/office/drawing/2014/main" id="{7520371C-1910-AA4B-8523-71254F51B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520371C-1910-AA4B-8523-71254F51B40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5C593737" w14:textId="106345EF" w:rsidR="00A82D0C" w:rsidRDefault="00A82D0C" w:rsidP="00A82D0C">
      <w:pPr>
        <w:jc w:val="center"/>
        <w:rPr>
          <w:b/>
          <w:bCs/>
          <w:sz w:val="28"/>
          <w:szCs w:val="28"/>
        </w:rPr>
      </w:pPr>
      <w:r>
        <w:rPr>
          <w:b/>
          <w:bCs/>
          <w:sz w:val="28"/>
          <w:szCs w:val="28"/>
        </w:rPr>
        <w:lastRenderedPageBreak/>
        <w:t xml:space="preserve">Appendix </w:t>
      </w:r>
      <w:r w:rsidR="00586F4A">
        <w:rPr>
          <w:b/>
          <w:bCs/>
          <w:sz w:val="28"/>
          <w:szCs w:val="28"/>
        </w:rPr>
        <w:t>C</w:t>
      </w:r>
      <w:r>
        <w:rPr>
          <w:b/>
          <w:bCs/>
          <w:sz w:val="28"/>
          <w:szCs w:val="28"/>
        </w:rPr>
        <w:t xml:space="preserve">. </w:t>
      </w:r>
      <w:r w:rsidRPr="00A9456B">
        <w:rPr>
          <w:b/>
          <w:bCs/>
          <w:sz w:val="28"/>
          <w:szCs w:val="28"/>
        </w:rPr>
        <w:t>Pfizer Vaccine Storage Guidance per the CDC (as of 11/17</w:t>
      </w:r>
      <w:r w:rsidRPr="1A4032B5">
        <w:rPr>
          <w:b/>
          <w:bCs/>
          <w:sz w:val="28"/>
          <w:szCs w:val="28"/>
        </w:rPr>
        <w:t>)</w:t>
      </w:r>
    </w:p>
    <w:p w14:paraId="65A810DF" w14:textId="77777777" w:rsidR="00A82D0C" w:rsidRPr="00976287" w:rsidRDefault="00A82D0C" w:rsidP="00A82D0C">
      <w:pPr>
        <w:jc w:val="center"/>
        <w:rPr>
          <w:b/>
          <w:sz w:val="28"/>
          <w:szCs w:val="28"/>
        </w:rPr>
      </w:pPr>
      <w:r>
        <w:rPr>
          <w:noProof/>
        </w:rPr>
        <w:drawing>
          <wp:inline distT="0" distB="0" distL="0" distR="0" wp14:anchorId="45B33F31" wp14:editId="5F3D221B">
            <wp:extent cx="9144000" cy="51272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9144000" cy="5127279"/>
                    </a:xfrm>
                    <a:prstGeom prst="rect">
                      <a:avLst/>
                    </a:prstGeom>
                  </pic:spPr>
                </pic:pic>
              </a:graphicData>
            </a:graphic>
          </wp:inline>
        </w:drawing>
      </w:r>
    </w:p>
    <w:p w14:paraId="7B9C2E53" w14:textId="77777777" w:rsidR="00A82D0C" w:rsidRDefault="00A82D0C" w:rsidP="00A82D0C"/>
    <w:p w14:paraId="31AA14E6" w14:textId="520D1E53" w:rsidR="00A82D0C" w:rsidRPr="001A5653" w:rsidRDefault="00A82D0C" w:rsidP="00A82D0C">
      <w:pPr>
        <w:jc w:val="center"/>
      </w:pPr>
      <w:r>
        <w:rPr>
          <w:b/>
          <w:bCs/>
          <w:sz w:val="28"/>
          <w:szCs w:val="28"/>
        </w:rPr>
        <w:t xml:space="preserve">Appendix </w:t>
      </w:r>
      <w:r w:rsidR="00586F4A">
        <w:rPr>
          <w:b/>
          <w:bCs/>
          <w:sz w:val="28"/>
          <w:szCs w:val="28"/>
        </w:rPr>
        <w:t>D</w:t>
      </w:r>
      <w:r>
        <w:rPr>
          <w:b/>
          <w:bCs/>
          <w:sz w:val="28"/>
          <w:szCs w:val="28"/>
        </w:rPr>
        <w:t>. v-safe Information Sheet</w:t>
      </w:r>
      <w:r>
        <w:t xml:space="preserve"> </w:t>
      </w:r>
    </w:p>
    <w:p w14:paraId="64F08103" w14:textId="77777777" w:rsidR="00A82D0C" w:rsidRDefault="00EE0C20" w:rsidP="00A82D0C">
      <w:pPr>
        <w:jc w:val="center"/>
        <w:rPr>
          <w:rStyle w:val="Hyperlink"/>
        </w:rPr>
      </w:pPr>
      <w:r w:rsidRPr="00EE0C20">
        <w:rPr>
          <w:rStyle w:val="Hyperlink"/>
          <w:noProof/>
          <w:u w:val="none"/>
        </w:rPr>
        <w:object w:dxaOrig="3330" w:dyaOrig="810" w14:anchorId="5C9BB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6.55pt;height:40pt;mso-width-percent:0;mso-height-percent:0;mso-width-percent:0;mso-height-percent:0" o:ole="">
            <v:imagedata r:id="rId34" o:title=""/>
          </v:shape>
          <o:OLEObject Type="Embed" ProgID="Package" ShapeID="_x0000_i1025" DrawAspect="Content" ObjectID="_1671469627" r:id="rId35"/>
        </w:object>
      </w:r>
    </w:p>
    <w:p w14:paraId="79923889" w14:textId="77777777" w:rsidR="00A82D0C" w:rsidRDefault="00A82D0C" w:rsidP="00A82D0C"/>
    <w:p w14:paraId="5EE8E078" w14:textId="77777777" w:rsidR="00F64804" w:rsidRDefault="00F64804"/>
    <w:sectPr w:rsidR="00F64804" w:rsidSect="00A82D0C">
      <w:headerReference w:type="default" r:id="rId36"/>
      <w:footerReference w:type="default" r:id="rId3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24B79" w14:textId="77777777" w:rsidR="00EE0C20" w:rsidRDefault="00EE0C20" w:rsidP="00A82D0C">
      <w:pPr>
        <w:spacing w:after="0" w:line="240" w:lineRule="auto"/>
      </w:pPr>
      <w:r>
        <w:separator/>
      </w:r>
    </w:p>
  </w:endnote>
  <w:endnote w:type="continuationSeparator" w:id="0">
    <w:p w14:paraId="4AFF72AD" w14:textId="77777777" w:rsidR="00EE0C20" w:rsidRDefault="00EE0C20" w:rsidP="00A82D0C">
      <w:pPr>
        <w:spacing w:after="0" w:line="240" w:lineRule="auto"/>
      </w:pPr>
      <w:r>
        <w:continuationSeparator/>
      </w:r>
    </w:p>
  </w:endnote>
  <w:endnote w:type="continuationNotice" w:id="1">
    <w:p w14:paraId="43B74673" w14:textId="77777777" w:rsidR="00EE0C20" w:rsidRDefault="00EE0C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901661"/>
      <w:docPartObj>
        <w:docPartGallery w:val="Page Numbers (Bottom of Page)"/>
        <w:docPartUnique/>
      </w:docPartObj>
    </w:sdtPr>
    <w:sdtEndPr>
      <w:rPr>
        <w:noProof/>
      </w:rPr>
    </w:sdtEndPr>
    <w:sdtContent>
      <w:p w14:paraId="56B645A9" w14:textId="475E2B0D" w:rsidR="00A82D0C" w:rsidRDefault="00A82D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79278A" w14:textId="77777777" w:rsidR="00A82D0C" w:rsidRDefault="00A82D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D16D5" w14:textId="77777777" w:rsidR="00EE0C20" w:rsidRDefault="00EE0C20" w:rsidP="00A82D0C">
      <w:pPr>
        <w:spacing w:after="0" w:line="240" w:lineRule="auto"/>
      </w:pPr>
      <w:r>
        <w:separator/>
      </w:r>
    </w:p>
  </w:footnote>
  <w:footnote w:type="continuationSeparator" w:id="0">
    <w:p w14:paraId="5D63E28A" w14:textId="77777777" w:rsidR="00EE0C20" w:rsidRDefault="00EE0C20" w:rsidP="00A82D0C">
      <w:pPr>
        <w:spacing w:after="0" w:line="240" w:lineRule="auto"/>
      </w:pPr>
      <w:r>
        <w:continuationSeparator/>
      </w:r>
    </w:p>
  </w:footnote>
  <w:footnote w:type="continuationNotice" w:id="1">
    <w:p w14:paraId="215A0BFE" w14:textId="77777777" w:rsidR="00EE0C20" w:rsidRDefault="00EE0C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722BF" w14:textId="77777777" w:rsidR="00A82D0C" w:rsidRDefault="00A82D0C" w:rsidP="00A82D0C">
    <w:pPr>
      <w:pStyle w:val="Header"/>
      <w:rPr>
        <w:sz w:val="32"/>
      </w:rPr>
    </w:pPr>
    <w:r w:rsidRPr="00465ECC">
      <w:rPr>
        <w:noProof/>
        <w:sz w:val="32"/>
      </w:rPr>
      <w:drawing>
        <wp:anchor distT="0" distB="0" distL="114300" distR="114300" simplePos="0" relativeHeight="251658240" behindDoc="0" locked="0" layoutInCell="1" allowOverlap="1" wp14:anchorId="36D6B095" wp14:editId="65410B16">
          <wp:simplePos x="0" y="0"/>
          <wp:positionH relativeFrom="margin">
            <wp:align>left</wp:align>
          </wp:positionH>
          <wp:positionV relativeFrom="paragraph">
            <wp:posOffset>635</wp:posOffset>
          </wp:positionV>
          <wp:extent cx="1856232" cy="704088"/>
          <wp:effectExtent l="0" t="0" r="0" b="1270"/>
          <wp:wrapNone/>
          <wp:docPr id="11" name="Picture 11">
            <a:extLst xmlns:a="http://schemas.openxmlformats.org/drawingml/2006/main">
              <a:ext uri="{FF2B5EF4-FFF2-40B4-BE49-F238E27FC236}">
                <a16:creationId xmlns:a16="http://schemas.microsoft.com/office/drawing/2014/main" id="{69DC0948-870B-1B43-B66F-5B19A0178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9DC0948-870B-1B43-B66F-5B19A0178C7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56232" cy="704088"/>
                  </a:xfrm>
                  <a:prstGeom prst="rect">
                    <a:avLst/>
                  </a:prstGeom>
                </pic:spPr>
              </pic:pic>
            </a:graphicData>
          </a:graphic>
          <wp14:sizeRelH relativeFrom="margin">
            <wp14:pctWidth>0</wp14:pctWidth>
          </wp14:sizeRelH>
          <wp14:sizeRelV relativeFrom="margin">
            <wp14:pctHeight>0</wp14:pctHeight>
          </wp14:sizeRelV>
        </wp:anchor>
      </w:drawing>
    </w:r>
  </w:p>
  <w:p w14:paraId="091CF459" w14:textId="77777777" w:rsidR="00A82D0C" w:rsidRPr="00603D22" w:rsidRDefault="00A82D0C" w:rsidP="00A82D0C">
    <w:pPr>
      <w:pStyle w:val="Header"/>
      <w:jc w:val="center"/>
      <w:rPr>
        <w:rFonts w:ascii="Arial" w:hAnsi="Arial" w:cs="Arial"/>
        <w:b/>
        <w:bCs/>
        <w:sz w:val="32"/>
        <w:szCs w:val="32"/>
      </w:rPr>
    </w:pPr>
    <w:r w:rsidRPr="00603D22">
      <w:rPr>
        <w:rFonts w:ascii="Arial" w:hAnsi="Arial" w:cs="Arial"/>
        <w:b/>
        <w:bCs/>
        <w:sz w:val="32"/>
        <w:szCs w:val="32"/>
      </w:rPr>
      <w:t>COVID-19 Vaccine Readiness Checklist</w:t>
    </w:r>
  </w:p>
  <w:p w14:paraId="32158B5B" w14:textId="68AE9E21" w:rsidR="00A82D0C" w:rsidRDefault="00A82D0C">
    <w:pPr>
      <w:pStyle w:val="Header"/>
    </w:pPr>
  </w:p>
  <w:p w14:paraId="05ACD026" w14:textId="77777777" w:rsidR="00A82D0C" w:rsidRDefault="00A82D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93565"/>
    <w:multiLevelType w:val="hybridMultilevel"/>
    <w:tmpl w:val="DAAA5060"/>
    <w:lvl w:ilvl="0" w:tplc="C5C8FE80">
      <w:start w:val="1"/>
      <w:numFmt w:val="decimal"/>
      <w:lvlText w:val="%1."/>
      <w:lvlJc w:val="left"/>
      <w:pPr>
        <w:ind w:left="360" w:hanging="360"/>
      </w:pPr>
      <w:rPr>
        <w:rFonts w:eastAsiaTheme="minorHAnsi" w:cstheme="minorBidi" w:hint="default"/>
        <w:b w:val="0"/>
        <w:bCs w:val="0"/>
        <w:color w:val="auto"/>
      </w:rPr>
    </w:lvl>
    <w:lvl w:ilvl="1" w:tplc="04090019">
      <w:start w:val="1"/>
      <w:numFmt w:val="lowerLetter"/>
      <w:lvlText w:val="%2."/>
      <w:lvlJc w:val="left"/>
      <w:pPr>
        <w:ind w:left="1080" w:hanging="360"/>
      </w:pPr>
      <w:rPr>
        <w:rFonts w:hint="default"/>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4437175"/>
    <w:multiLevelType w:val="hybridMultilevel"/>
    <w:tmpl w:val="C3DE91E0"/>
    <w:lvl w:ilvl="0" w:tplc="04090019">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 w15:restartNumberingAfterBreak="0">
    <w:nsid w:val="384455A1"/>
    <w:multiLevelType w:val="hybridMultilevel"/>
    <w:tmpl w:val="7A406D1A"/>
    <w:lvl w:ilvl="0" w:tplc="09C41130">
      <w:start w:val="1"/>
      <w:numFmt w:val="decimal"/>
      <w:lvlText w:val="%1."/>
      <w:lvlJc w:val="left"/>
      <w:pPr>
        <w:tabs>
          <w:tab w:val="num" w:pos="720"/>
        </w:tabs>
        <w:ind w:left="720" w:hanging="360"/>
      </w:pPr>
    </w:lvl>
    <w:lvl w:ilvl="1" w:tplc="B8B0E584" w:tentative="1">
      <w:start w:val="1"/>
      <w:numFmt w:val="decimal"/>
      <w:lvlText w:val="%2."/>
      <w:lvlJc w:val="left"/>
      <w:pPr>
        <w:tabs>
          <w:tab w:val="num" w:pos="1440"/>
        </w:tabs>
        <w:ind w:left="1440" w:hanging="360"/>
      </w:pPr>
    </w:lvl>
    <w:lvl w:ilvl="2" w:tplc="B4E68AE8" w:tentative="1">
      <w:start w:val="1"/>
      <w:numFmt w:val="decimal"/>
      <w:lvlText w:val="%3."/>
      <w:lvlJc w:val="left"/>
      <w:pPr>
        <w:tabs>
          <w:tab w:val="num" w:pos="2160"/>
        </w:tabs>
        <w:ind w:left="2160" w:hanging="360"/>
      </w:pPr>
    </w:lvl>
    <w:lvl w:ilvl="3" w:tplc="602E3F1E" w:tentative="1">
      <w:start w:val="1"/>
      <w:numFmt w:val="decimal"/>
      <w:lvlText w:val="%4."/>
      <w:lvlJc w:val="left"/>
      <w:pPr>
        <w:tabs>
          <w:tab w:val="num" w:pos="2880"/>
        </w:tabs>
        <w:ind w:left="2880" w:hanging="360"/>
      </w:pPr>
    </w:lvl>
    <w:lvl w:ilvl="4" w:tplc="D29ADA6E" w:tentative="1">
      <w:start w:val="1"/>
      <w:numFmt w:val="decimal"/>
      <w:lvlText w:val="%5."/>
      <w:lvlJc w:val="left"/>
      <w:pPr>
        <w:tabs>
          <w:tab w:val="num" w:pos="3600"/>
        </w:tabs>
        <w:ind w:left="3600" w:hanging="360"/>
      </w:pPr>
    </w:lvl>
    <w:lvl w:ilvl="5" w:tplc="2DFEAF52" w:tentative="1">
      <w:start w:val="1"/>
      <w:numFmt w:val="decimal"/>
      <w:lvlText w:val="%6."/>
      <w:lvlJc w:val="left"/>
      <w:pPr>
        <w:tabs>
          <w:tab w:val="num" w:pos="4320"/>
        </w:tabs>
        <w:ind w:left="4320" w:hanging="360"/>
      </w:pPr>
    </w:lvl>
    <w:lvl w:ilvl="6" w:tplc="88AEE784" w:tentative="1">
      <w:start w:val="1"/>
      <w:numFmt w:val="decimal"/>
      <w:lvlText w:val="%7."/>
      <w:lvlJc w:val="left"/>
      <w:pPr>
        <w:tabs>
          <w:tab w:val="num" w:pos="5040"/>
        </w:tabs>
        <w:ind w:left="5040" w:hanging="360"/>
      </w:pPr>
    </w:lvl>
    <w:lvl w:ilvl="7" w:tplc="6A7A4CD2" w:tentative="1">
      <w:start w:val="1"/>
      <w:numFmt w:val="decimal"/>
      <w:lvlText w:val="%8."/>
      <w:lvlJc w:val="left"/>
      <w:pPr>
        <w:tabs>
          <w:tab w:val="num" w:pos="5760"/>
        </w:tabs>
        <w:ind w:left="5760" w:hanging="360"/>
      </w:pPr>
    </w:lvl>
    <w:lvl w:ilvl="8" w:tplc="91CA9B70" w:tentative="1">
      <w:start w:val="1"/>
      <w:numFmt w:val="decimal"/>
      <w:lvlText w:val="%9."/>
      <w:lvlJc w:val="left"/>
      <w:pPr>
        <w:tabs>
          <w:tab w:val="num" w:pos="6480"/>
        </w:tabs>
        <w:ind w:left="6480" w:hanging="360"/>
      </w:pPr>
    </w:lvl>
  </w:abstractNum>
  <w:abstractNum w:abstractNumId="3" w15:restartNumberingAfterBreak="0">
    <w:nsid w:val="3FEA3E75"/>
    <w:multiLevelType w:val="hybridMultilevel"/>
    <w:tmpl w:val="AB044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BA1028"/>
    <w:multiLevelType w:val="hybridMultilevel"/>
    <w:tmpl w:val="070A84FC"/>
    <w:lvl w:ilvl="0" w:tplc="C5C8FE80">
      <w:start w:val="1"/>
      <w:numFmt w:val="decimal"/>
      <w:lvlText w:val="%1."/>
      <w:lvlJc w:val="left"/>
      <w:pPr>
        <w:ind w:left="360" w:hanging="360"/>
      </w:pPr>
      <w:rPr>
        <w:rFonts w:eastAsiaTheme="minorHAnsi" w:cstheme="minorBidi" w:hint="default"/>
        <w:b w:val="0"/>
        <w:bCs w:val="0"/>
        <w:color w:val="auto"/>
      </w:rPr>
    </w:lvl>
    <w:lvl w:ilvl="1" w:tplc="04090019">
      <w:start w:val="1"/>
      <w:numFmt w:val="lowerLetter"/>
      <w:lvlText w:val="%2."/>
      <w:lvlJc w:val="left"/>
      <w:pPr>
        <w:ind w:left="1080" w:hanging="360"/>
      </w:pPr>
      <w:rPr>
        <w:rFonts w:hint="default"/>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A3906FA"/>
    <w:multiLevelType w:val="hybridMultilevel"/>
    <w:tmpl w:val="893417F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6BC520D9"/>
    <w:multiLevelType w:val="hybridMultilevel"/>
    <w:tmpl w:val="9DB49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DE4523"/>
    <w:multiLevelType w:val="hybridMultilevel"/>
    <w:tmpl w:val="020E369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 w15:restartNumberingAfterBreak="0">
    <w:nsid w:val="7A5E3D66"/>
    <w:multiLevelType w:val="hybridMultilevel"/>
    <w:tmpl w:val="6EF637AE"/>
    <w:lvl w:ilvl="0" w:tplc="04090019">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3"/>
  </w:num>
  <w:num w:numId="2">
    <w:abstractNumId w:val="5"/>
  </w:num>
  <w:num w:numId="3">
    <w:abstractNumId w:val="0"/>
  </w:num>
  <w:num w:numId="4">
    <w:abstractNumId w:val="2"/>
  </w:num>
  <w:num w:numId="5">
    <w:abstractNumId w:val="1"/>
  </w:num>
  <w:num w:numId="6">
    <w:abstractNumId w:val="8"/>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D0C"/>
    <w:rsid w:val="00022BCE"/>
    <w:rsid w:val="00022BEB"/>
    <w:rsid w:val="00025753"/>
    <w:rsid w:val="0003067A"/>
    <w:rsid w:val="00044F8F"/>
    <w:rsid w:val="00045783"/>
    <w:rsid w:val="000630D7"/>
    <w:rsid w:val="0006796F"/>
    <w:rsid w:val="000A2AEA"/>
    <w:rsid w:val="000A440E"/>
    <w:rsid w:val="000A66E4"/>
    <w:rsid w:val="000B3283"/>
    <w:rsid w:val="000D1269"/>
    <w:rsid w:val="000D6962"/>
    <w:rsid w:val="000D713F"/>
    <w:rsid w:val="000E0B67"/>
    <w:rsid w:val="000F3CD8"/>
    <w:rsid w:val="00102359"/>
    <w:rsid w:val="001074F8"/>
    <w:rsid w:val="00116B62"/>
    <w:rsid w:val="001231EF"/>
    <w:rsid w:val="001408EF"/>
    <w:rsid w:val="001412C1"/>
    <w:rsid w:val="001425AB"/>
    <w:rsid w:val="00145C99"/>
    <w:rsid w:val="00150AA2"/>
    <w:rsid w:val="001616A2"/>
    <w:rsid w:val="0019534A"/>
    <w:rsid w:val="001A4E9E"/>
    <w:rsid w:val="001B1DAA"/>
    <w:rsid w:val="001B249B"/>
    <w:rsid w:val="001B5880"/>
    <w:rsid w:val="001B6A3E"/>
    <w:rsid w:val="001C00B8"/>
    <w:rsid w:val="001D41AE"/>
    <w:rsid w:val="001F7868"/>
    <w:rsid w:val="00200B3A"/>
    <w:rsid w:val="00204CA6"/>
    <w:rsid w:val="00206001"/>
    <w:rsid w:val="0021098E"/>
    <w:rsid w:val="00211423"/>
    <w:rsid w:val="00215214"/>
    <w:rsid w:val="002229B4"/>
    <w:rsid w:val="0024516E"/>
    <w:rsid w:val="00257A85"/>
    <w:rsid w:val="00264288"/>
    <w:rsid w:val="00267B92"/>
    <w:rsid w:val="00274EC2"/>
    <w:rsid w:val="00287A7C"/>
    <w:rsid w:val="00292933"/>
    <w:rsid w:val="002B33E9"/>
    <w:rsid w:val="002B3544"/>
    <w:rsid w:val="002B560E"/>
    <w:rsid w:val="002C0E08"/>
    <w:rsid w:val="002F31F2"/>
    <w:rsid w:val="002F5BD8"/>
    <w:rsid w:val="00300121"/>
    <w:rsid w:val="00300710"/>
    <w:rsid w:val="00305116"/>
    <w:rsid w:val="0030727B"/>
    <w:rsid w:val="003250AF"/>
    <w:rsid w:val="003526C0"/>
    <w:rsid w:val="00354876"/>
    <w:rsid w:val="003555D9"/>
    <w:rsid w:val="003719D6"/>
    <w:rsid w:val="003755EA"/>
    <w:rsid w:val="003845D0"/>
    <w:rsid w:val="00391179"/>
    <w:rsid w:val="003B0864"/>
    <w:rsid w:val="003B5298"/>
    <w:rsid w:val="003C6398"/>
    <w:rsid w:val="003E2D25"/>
    <w:rsid w:val="003E4853"/>
    <w:rsid w:val="003F60F9"/>
    <w:rsid w:val="00424B9E"/>
    <w:rsid w:val="00432544"/>
    <w:rsid w:val="00435F1C"/>
    <w:rsid w:val="0047354A"/>
    <w:rsid w:val="00490590"/>
    <w:rsid w:val="00490626"/>
    <w:rsid w:val="004C1BF2"/>
    <w:rsid w:val="004C5448"/>
    <w:rsid w:val="004E57AA"/>
    <w:rsid w:val="004F29CB"/>
    <w:rsid w:val="004F3CC4"/>
    <w:rsid w:val="005033F5"/>
    <w:rsid w:val="00515143"/>
    <w:rsid w:val="0055005F"/>
    <w:rsid w:val="00555A34"/>
    <w:rsid w:val="0057153B"/>
    <w:rsid w:val="0057366B"/>
    <w:rsid w:val="00573D1C"/>
    <w:rsid w:val="00586F4A"/>
    <w:rsid w:val="0059528F"/>
    <w:rsid w:val="005D46FC"/>
    <w:rsid w:val="005D4BBE"/>
    <w:rsid w:val="005E46BE"/>
    <w:rsid w:val="005E7880"/>
    <w:rsid w:val="005F2CA7"/>
    <w:rsid w:val="00602308"/>
    <w:rsid w:val="00607D22"/>
    <w:rsid w:val="00624EE1"/>
    <w:rsid w:val="006477BE"/>
    <w:rsid w:val="00647F2F"/>
    <w:rsid w:val="00654EA4"/>
    <w:rsid w:val="006661D2"/>
    <w:rsid w:val="00670937"/>
    <w:rsid w:val="0067307E"/>
    <w:rsid w:val="00677351"/>
    <w:rsid w:val="00677820"/>
    <w:rsid w:val="00682509"/>
    <w:rsid w:val="00695153"/>
    <w:rsid w:val="006C2E4C"/>
    <w:rsid w:val="006D5C68"/>
    <w:rsid w:val="00700A75"/>
    <w:rsid w:val="00707558"/>
    <w:rsid w:val="007131B9"/>
    <w:rsid w:val="007179B1"/>
    <w:rsid w:val="00722085"/>
    <w:rsid w:val="00736645"/>
    <w:rsid w:val="00766E4B"/>
    <w:rsid w:val="00770052"/>
    <w:rsid w:val="007910C4"/>
    <w:rsid w:val="00791AC9"/>
    <w:rsid w:val="00793869"/>
    <w:rsid w:val="007A4B2F"/>
    <w:rsid w:val="007C3CBF"/>
    <w:rsid w:val="007F1EDC"/>
    <w:rsid w:val="008028D3"/>
    <w:rsid w:val="008070DD"/>
    <w:rsid w:val="0082455C"/>
    <w:rsid w:val="008408BE"/>
    <w:rsid w:val="0085029A"/>
    <w:rsid w:val="008568D5"/>
    <w:rsid w:val="00870234"/>
    <w:rsid w:val="008715CC"/>
    <w:rsid w:val="008738C6"/>
    <w:rsid w:val="00873C90"/>
    <w:rsid w:val="008773BF"/>
    <w:rsid w:val="00896751"/>
    <w:rsid w:val="008A12F9"/>
    <w:rsid w:val="008B4E49"/>
    <w:rsid w:val="008E04B0"/>
    <w:rsid w:val="008E2FA5"/>
    <w:rsid w:val="008F12B5"/>
    <w:rsid w:val="008F59C9"/>
    <w:rsid w:val="0090018A"/>
    <w:rsid w:val="00915D49"/>
    <w:rsid w:val="00916437"/>
    <w:rsid w:val="00927C45"/>
    <w:rsid w:val="00936400"/>
    <w:rsid w:val="00940662"/>
    <w:rsid w:val="00940F80"/>
    <w:rsid w:val="009440E4"/>
    <w:rsid w:val="00944E67"/>
    <w:rsid w:val="00945740"/>
    <w:rsid w:val="009512D4"/>
    <w:rsid w:val="00952618"/>
    <w:rsid w:val="009543E1"/>
    <w:rsid w:val="00966D9A"/>
    <w:rsid w:val="00977609"/>
    <w:rsid w:val="009C1E42"/>
    <w:rsid w:val="009D14FD"/>
    <w:rsid w:val="009D43F7"/>
    <w:rsid w:val="009E0B2F"/>
    <w:rsid w:val="009E4583"/>
    <w:rsid w:val="009F1BD8"/>
    <w:rsid w:val="009F7B75"/>
    <w:rsid w:val="00A00C9E"/>
    <w:rsid w:val="00A112B8"/>
    <w:rsid w:val="00A124CC"/>
    <w:rsid w:val="00A13709"/>
    <w:rsid w:val="00A24710"/>
    <w:rsid w:val="00A25766"/>
    <w:rsid w:val="00A32118"/>
    <w:rsid w:val="00A33D56"/>
    <w:rsid w:val="00A348DA"/>
    <w:rsid w:val="00A40932"/>
    <w:rsid w:val="00A4198F"/>
    <w:rsid w:val="00A44B39"/>
    <w:rsid w:val="00A44C28"/>
    <w:rsid w:val="00A503B2"/>
    <w:rsid w:val="00A54DE2"/>
    <w:rsid w:val="00A565C0"/>
    <w:rsid w:val="00A62B6A"/>
    <w:rsid w:val="00A66670"/>
    <w:rsid w:val="00A82D0C"/>
    <w:rsid w:val="00A877E5"/>
    <w:rsid w:val="00A90B3A"/>
    <w:rsid w:val="00A90B64"/>
    <w:rsid w:val="00AA4247"/>
    <w:rsid w:val="00AA6953"/>
    <w:rsid w:val="00AB329F"/>
    <w:rsid w:val="00AB482A"/>
    <w:rsid w:val="00AC469B"/>
    <w:rsid w:val="00AC796F"/>
    <w:rsid w:val="00AD5289"/>
    <w:rsid w:val="00AD5D25"/>
    <w:rsid w:val="00AE0374"/>
    <w:rsid w:val="00AE6C75"/>
    <w:rsid w:val="00AF44CA"/>
    <w:rsid w:val="00B037EB"/>
    <w:rsid w:val="00B06A85"/>
    <w:rsid w:val="00B249CB"/>
    <w:rsid w:val="00B35BF1"/>
    <w:rsid w:val="00B411D4"/>
    <w:rsid w:val="00B466C9"/>
    <w:rsid w:val="00B640CA"/>
    <w:rsid w:val="00B717D1"/>
    <w:rsid w:val="00B736C1"/>
    <w:rsid w:val="00BE3367"/>
    <w:rsid w:val="00BF6100"/>
    <w:rsid w:val="00C001F8"/>
    <w:rsid w:val="00C2004A"/>
    <w:rsid w:val="00C44F08"/>
    <w:rsid w:val="00C63613"/>
    <w:rsid w:val="00C65F68"/>
    <w:rsid w:val="00C85FB2"/>
    <w:rsid w:val="00C901DB"/>
    <w:rsid w:val="00C9624F"/>
    <w:rsid w:val="00CA0EC7"/>
    <w:rsid w:val="00CA234D"/>
    <w:rsid w:val="00CA7418"/>
    <w:rsid w:val="00CA7AB4"/>
    <w:rsid w:val="00CB176B"/>
    <w:rsid w:val="00CC07CA"/>
    <w:rsid w:val="00CC7461"/>
    <w:rsid w:val="00CD41EC"/>
    <w:rsid w:val="00CE5BA7"/>
    <w:rsid w:val="00CF5A34"/>
    <w:rsid w:val="00CF6615"/>
    <w:rsid w:val="00D018E4"/>
    <w:rsid w:val="00D0721B"/>
    <w:rsid w:val="00D20B21"/>
    <w:rsid w:val="00D2311B"/>
    <w:rsid w:val="00D337BE"/>
    <w:rsid w:val="00D344E3"/>
    <w:rsid w:val="00D45A45"/>
    <w:rsid w:val="00D554D2"/>
    <w:rsid w:val="00D559C0"/>
    <w:rsid w:val="00D73D12"/>
    <w:rsid w:val="00DA0DCC"/>
    <w:rsid w:val="00DA18EF"/>
    <w:rsid w:val="00DB1F41"/>
    <w:rsid w:val="00DB20A1"/>
    <w:rsid w:val="00DC236F"/>
    <w:rsid w:val="00DC5DE1"/>
    <w:rsid w:val="00DD12D2"/>
    <w:rsid w:val="00DD660E"/>
    <w:rsid w:val="00DD6C9D"/>
    <w:rsid w:val="00DE3B11"/>
    <w:rsid w:val="00DF5FAD"/>
    <w:rsid w:val="00E14CAB"/>
    <w:rsid w:val="00E17F3F"/>
    <w:rsid w:val="00E247C3"/>
    <w:rsid w:val="00E354D9"/>
    <w:rsid w:val="00E36C76"/>
    <w:rsid w:val="00E52A7A"/>
    <w:rsid w:val="00E64822"/>
    <w:rsid w:val="00E772A5"/>
    <w:rsid w:val="00E939C4"/>
    <w:rsid w:val="00E96AEB"/>
    <w:rsid w:val="00EB606D"/>
    <w:rsid w:val="00ED7746"/>
    <w:rsid w:val="00EE0486"/>
    <w:rsid w:val="00EE0C20"/>
    <w:rsid w:val="00EF6E2E"/>
    <w:rsid w:val="00F01FFA"/>
    <w:rsid w:val="00F02546"/>
    <w:rsid w:val="00F027CA"/>
    <w:rsid w:val="00F11EC7"/>
    <w:rsid w:val="00F27614"/>
    <w:rsid w:val="00F43254"/>
    <w:rsid w:val="00F53C48"/>
    <w:rsid w:val="00F57756"/>
    <w:rsid w:val="00F64804"/>
    <w:rsid w:val="00F6644C"/>
    <w:rsid w:val="00F758EE"/>
    <w:rsid w:val="00F77EF7"/>
    <w:rsid w:val="00F90B33"/>
    <w:rsid w:val="00FB46D5"/>
    <w:rsid w:val="00FC0441"/>
    <w:rsid w:val="00FF3099"/>
    <w:rsid w:val="00FF7E9F"/>
    <w:rsid w:val="083252B6"/>
    <w:rsid w:val="25E33983"/>
    <w:rsid w:val="2B4740C0"/>
    <w:rsid w:val="33109578"/>
    <w:rsid w:val="51AC4A0F"/>
    <w:rsid w:val="5FAE17AB"/>
    <w:rsid w:val="621FDDF7"/>
    <w:rsid w:val="67888D94"/>
    <w:rsid w:val="707C2D69"/>
    <w:rsid w:val="7B2769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440F4"/>
  <w15:chartTrackingRefBased/>
  <w15:docId w15:val="{D6A21C9B-E094-4A21-AD37-DDBAA4AAC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D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D0C"/>
  </w:style>
  <w:style w:type="paragraph" w:styleId="Footer">
    <w:name w:val="footer"/>
    <w:basedOn w:val="Normal"/>
    <w:link w:val="FooterChar"/>
    <w:uiPriority w:val="99"/>
    <w:unhideWhenUsed/>
    <w:rsid w:val="00A82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D0C"/>
  </w:style>
  <w:style w:type="character" w:styleId="Hyperlink">
    <w:name w:val="Hyperlink"/>
    <w:basedOn w:val="DefaultParagraphFont"/>
    <w:uiPriority w:val="99"/>
    <w:unhideWhenUsed/>
    <w:rsid w:val="00A82D0C"/>
    <w:rPr>
      <w:color w:val="0563C1"/>
      <w:u w:val="single"/>
    </w:rPr>
  </w:style>
  <w:style w:type="paragraph" w:styleId="ListParagraph">
    <w:name w:val="List Paragraph"/>
    <w:basedOn w:val="Normal"/>
    <w:uiPriority w:val="34"/>
    <w:qFormat/>
    <w:rsid w:val="00A82D0C"/>
    <w:pPr>
      <w:ind w:left="720"/>
      <w:contextualSpacing/>
    </w:pPr>
  </w:style>
  <w:style w:type="paragraph" w:styleId="NoSpacing">
    <w:name w:val="No Spacing"/>
    <w:uiPriority w:val="1"/>
    <w:qFormat/>
    <w:rsid w:val="00A82D0C"/>
    <w:pPr>
      <w:spacing w:after="0" w:line="240" w:lineRule="auto"/>
    </w:pPr>
  </w:style>
  <w:style w:type="table" w:styleId="ListTable4-Accent1">
    <w:name w:val="List Table 4 Accent 1"/>
    <w:basedOn w:val="TableNormal"/>
    <w:uiPriority w:val="49"/>
    <w:rsid w:val="00A82D0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rsid w:val="00A82D0C"/>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A82D0C"/>
  </w:style>
  <w:style w:type="character" w:customStyle="1" w:styleId="eop">
    <w:name w:val="eop"/>
    <w:basedOn w:val="DefaultParagraphFont"/>
    <w:rsid w:val="00A82D0C"/>
  </w:style>
  <w:style w:type="character" w:styleId="UnresolvedMention">
    <w:name w:val="Unresolved Mention"/>
    <w:basedOn w:val="DefaultParagraphFont"/>
    <w:uiPriority w:val="99"/>
    <w:semiHidden/>
    <w:unhideWhenUsed/>
    <w:rsid w:val="00A32118"/>
    <w:rPr>
      <w:color w:val="605E5C"/>
      <w:shd w:val="clear" w:color="auto" w:fill="E1DFDD"/>
    </w:rPr>
  </w:style>
  <w:style w:type="character" w:styleId="FollowedHyperlink">
    <w:name w:val="FollowedHyperlink"/>
    <w:basedOn w:val="DefaultParagraphFont"/>
    <w:uiPriority w:val="99"/>
    <w:semiHidden/>
    <w:unhideWhenUsed/>
    <w:rsid w:val="0006796F"/>
    <w:rPr>
      <w:color w:val="954F72" w:themeColor="followedHyperlink"/>
      <w:u w:val="single"/>
    </w:rPr>
  </w:style>
  <w:style w:type="character" w:styleId="CommentReference">
    <w:name w:val="annotation reference"/>
    <w:basedOn w:val="DefaultParagraphFont"/>
    <w:uiPriority w:val="99"/>
    <w:semiHidden/>
    <w:unhideWhenUsed/>
    <w:rsid w:val="00927C45"/>
    <w:rPr>
      <w:sz w:val="16"/>
      <w:szCs w:val="16"/>
    </w:rPr>
  </w:style>
  <w:style w:type="paragraph" w:styleId="CommentText">
    <w:name w:val="annotation text"/>
    <w:basedOn w:val="Normal"/>
    <w:link w:val="CommentTextChar"/>
    <w:uiPriority w:val="99"/>
    <w:semiHidden/>
    <w:unhideWhenUsed/>
    <w:rsid w:val="00927C45"/>
    <w:pPr>
      <w:spacing w:line="240" w:lineRule="auto"/>
    </w:pPr>
    <w:rPr>
      <w:sz w:val="20"/>
      <w:szCs w:val="20"/>
    </w:rPr>
  </w:style>
  <w:style w:type="character" w:customStyle="1" w:styleId="CommentTextChar">
    <w:name w:val="Comment Text Char"/>
    <w:basedOn w:val="DefaultParagraphFont"/>
    <w:link w:val="CommentText"/>
    <w:uiPriority w:val="99"/>
    <w:semiHidden/>
    <w:rsid w:val="00927C45"/>
    <w:rPr>
      <w:sz w:val="20"/>
      <w:szCs w:val="20"/>
    </w:rPr>
  </w:style>
  <w:style w:type="paragraph" w:styleId="CommentSubject">
    <w:name w:val="annotation subject"/>
    <w:basedOn w:val="CommentText"/>
    <w:next w:val="CommentText"/>
    <w:link w:val="CommentSubjectChar"/>
    <w:uiPriority w:val="99"/>
    <w:semiHidden/>
    <w:unhideWhenUsed/>
    <w:rsid w:val="00927C45"/>
    <w:rPr>
      <w:b/>
      <w:bCs/>
    </w:rPr>
  </w:style>
  <w:style w:type="character" w:customStyle="1" w:styleId="CommentSubjectChar">
    <w:name w:val="Comment Subject Char"/>
    <w:basedOn w:val="CommentTextChar"/>
    <w:link w:val="CommentSubject"/>
    <w:uiPriority w:val="99"/>
    <w:semiHidden/>
    <w:rsid w:val="00927C45"/>
    <w:rPr>
      <w:b/>
      <w:bCs/>
      <w:sz w:val="20"/>
      <w:szCs w:val="20"/>
    </w:rPr>
  </w:style>
  <w:style w:type="paragraph" w:styleId="BalloonText">
    <w:name w:val="Balloon Text"/>
    <w:basedOn w:val="Normal"/>
    <w:link w:val="BalloonTextChar"/>
    <w:uiPriority w:val="99"/>
    <w:semiHidden/>
    <w:unhideWhenUsed/>
    <w:rsid w:val="00927C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C45"/>
    <w:rPr>
      <w:rFonts w:ascii="Segoe UI" w:hAnsi="Segoe UI" w:cs="Segoe UI"/>
      <w:sz w:val="18"/>
      <w:szCs w:val="18"/>
    </w:rPr>
  </w:style>
  <w:style w:type="paragraph" w:styleId="NormalWeb">
    <w:name w:val="Normal (Web)"/>
    <w:basedOn w:val="Normal"/>
    <w:uiPriority w:val="99"/>
    <w:semiHidden/>
    <w:unhideWhenUsed/>
    <w:rsid w:val="00CE5B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404654">
      <w:bodyDiv w:val="1"/>
      <w:marLeft w:val="0"/>
      <w:marRight w:val="0"/>
      <w:marTop w:val="0"/>
      <w:marBottom w:val="0"/>
      <w:divBdr>
        <w:top w:val="none" w:sz="0" w:space="0" w:color="auto"/>
        <w:left w:val="none" w:sz="0" w:space="0" w:color="auto"/>
        <w:bottom w:val="none" w:sz="0" w:space="0" w:color="auto"/>
        <w:right w:val="none" w:sz="0" w:space="0" w:color="auto"/>
      </w:divBdr>
      <w:divsChild>
        <w:div w:id="193156069">
          <w:marLeft w:val="0"/>
          <w:marRight w:val="0"/>
          <w:marTop w:val="0"/>
          <w:marBottom w:val="0"/>
          <w:divBdr>
            <w:top w:val="none" w:sz="0" w:space="0" w:color="auto"/>
            <w:left w:val="none" w:sz="0" w:space="0" w:color="auto"/>
            <w:bottom w:val="none" w:sz="0" w:space="0" w:color="auto"/>
            <w:right w:val="none" w:sz="0" w:space="0" w:color="auto"/>
          </w:divBdr>
          <w:divsChild>
            <w:div w:id="1257665915">
              <w:marLeft w:val="0"/>
              <w:marRight w:val="0"/>
              <w:marTop w:val="0"/>
              <w:marBottom w:val="0"/>
              <w:divBdr>
                <w:top w:val="none" w:sz="0" w:space="0" w:color="auto"/>
                <w:left w:val="none" w:sz="0" w:space="0" w:color="auto"/>
                <w:bottom w:val="none" w:sz="0" w:space="0" w:color="auto"/>
                <w:right w:val="none" w:sz="0" w:space="0" w:color="auto"/>
              </w:divBdr>
              <w:divsChild>
                <w:div w:id="1602179703">
                  <w:marLeft w:val="0"/>
                  <w:marRight w:val="0"/>
                  <w:marTop w:val="0"/>
                  <w:marBottom w:val="0"/>
                  <w:divBdr>
                    <w:top w:val="none" w:sz="0" w:space="0" w:color="auto"/>
                    <w:left w:val="none" w:sz="0" w:space="0" w:color="auto"/>
                    <w:bottom w:val="none" w:sz="0" w:space="0" w:color="auto"/>
                    <w:right w:val="none" w:sz="0" w:space="0" w:color="auto"/>
                  </w:divBdr>
                  <w:divsChild>
                    <w:div w:id="857306846">
                      <w:marLeft w:val="0"/>
                      <w:marRight w:val="0"/>
                      <w:marTop w:val="0"/>
                      <w:marBottom w:val="0"/>
                      <w:divBdr>
                        <w:top w:val="none" w:sz="0" w:space="0" w:color="auto"/>
                        <w:left w:val="none" w:sz="0" w:space="0" w:color="auto"/>
                        <w:bottom w:val="none" w:sz="0" w:space="0" w:color="auto"/>
                        <w:right w:val="none" w:sz="0" w:space="0" w:color="auto"/>
                      </w:divBdr>
                      <w:divsChild>
                        <w:div w:id="487794445">
                          <w:marLeft w:val="0"/>
                          <w:marRight w:val="0"/>
                          <w:marTop w:val="0"/>
                          <w:marBottom w:val="0"/>
                          <w:divBdr>
                            <w:top w:val="none" w:sz="0" w:space="0" w:color="auto"/>
                            <w:left w:val="none" w:sz="0" w:space="0" w:color="auto"/>
                            <w:bottom w:val="none" w:sz="0" w:space="0" w:color="auto"/>
                            <w:right w:val="none" w:sz="0" w:space="0" w:color="auto"/>
                          </w:divBdr>
                          <w:divsChild>
                            <w:div w:id="14162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ncid.nc.gov/" TargetMode="External"/><Relationship Id="rId18" Type="http://schemas.openxmlformats.org/officeDocument/2006/relationships/hyperlink" Target="https://www2a.cdc.gov/nip/isd/ycts/mod1/courses/sh/ce.asp" TargetMode="External"/><Relationship Id="rId26" Type="http://schemas.openxmlformats.org/officeDocument/2006/relationships/hyperlink" Target="https://www.cdc.gov/vaccinesafety/ensuringsafety/monitoring/vaers/index.html" TargetMode="External"/><Relationship Id="rId39" Type="http://schemas.openxmlformats.org/officeDocument/2006/relationships/theme" Target="theme/theme1.xml"/><Relationship Id="rId21" Type="http://schemas.openxmlformats.org/officeDocument/2006/relationships/hyperlink" Target="https://immunize.nc.gov/providers/ncip/training/CVMS%20Provider%20Portal%20Inventory%20Wastage%20Return%20and%20Transfer%20User%20Guide.pptx" TargetMode="External"/><Relationship Id="rId34"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mailto:CVMS-help@dhhs.nc.gov" TargetMode="External"/><Relationship Id="rId17" Type="http://schemas.openxmlformats.org/officeDocument/2006/relationships/hyperlink" Target="https://www2.cdc.gov/vaccines/ed/covid19/" TargetMode="External"/><Relationship Id="rId25" Type="http://schemas.openxmlformats.org/officeDocument/2006/relationships/hyperlink" Target="https://immunize.nc.gov/providers/ncip/training/CVMS%20Provider%20Portal%20Viewing%20Proof%20of%20Vaccination%20User%20Guide.pptx"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dc.gov/vaccines/hcp/admin/storage/toolkit/index.html" TargetMode="External"/><Relationship Id="rId20" Type="http://schemas.openxmlformats.org/officeDocument/2006/relationships/hyperlink" Target="https://immunize.nc.gov/providers/ncip/training/CVMS%20Provider%20Portal%20Receiving%20and%20Processing%20Vaccine%20Shipments%20User%20Guide.pptx" TargetMode="External"/><Relationship Id="rId29" Type="http://schemas.openxmlformats.org/officeDocument/2006/relationships/hyperlink" Target="https://www.cdc.gov/vaccines/hcp/admin/storage/toolkit/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vid19.ncdhhs.gov/vaccines" TargetMode="External"/><Relationship Id="rId24" Type="http://schemas.openxmlformats.org/officeDocument/2006/relationships/hyperlink" Target="https://immunize.nc.gov/providers/ncip/training/CVMS%20Provider%20Portal%20Vaccine%20Administration%20User%20Guide%20.pptx" TargetMode="External"/><Relationship Id="rId32" Type="http://schemas.openxmlformats.org/officeDocument/2006/relationships/image" Target="media/image2.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immunize.nc.gov/providers/covid-19training.htm" TargetMode="External"/><Relationship Id="rId23" Type="http://schemas.openxmlformats.org/officeDocument/2006/relationships/hyperlink" Target="https://immunize.nc.gov/providers/ncip/training/CVMS%20Provider%20Portal%20Recipient%20Check-In%20User%20Guide.pptx" TargetMode="External"/><Relationship Id="rId28" Type="http://schemas.openxmlformats.org/officeDocument/2006/relationships/hyperlink" Target="https://www.cdc.gov/vaccines/hcp/admin/storage/toolkit/index.html"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immunize.nc.gov/providers/ncip/training/CVMS%20Provider%20Portal%20Log%20In%20and%20Getting%20Started%20User%20Guide.pptx" TargetMode="External"/><Relationship Id="rId31"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mmunize.nc.gov/providers/covid-19training.htm" TargetMode="External"/><Relationship Id="rId22" Type="http://schemas.openxmlformats.org/officeDocument/2006/relationships/hyperlink" Target="https://www.cdc.gov/vaccines/hcp/admin/storage/toolkit/index.html" TargetMode="External"/><Relationship Id="rId27" Type="http://schemas.openxmlformats.org/officeDocument/2006/relationships/hyperlink" Target="https://immunize.nc.gov/providers/ncip/training/CVMS%20Provider%20Portal%20Receiving%20and%20Processing%20Vaccine%20Shipments%20User%20Guide.pptx" TargetMode="External"/><Relationship Id="rId30" Type="http://schemas.openxmlformats.org/officeDocument/2006/relationships/hyperlink" Target="https://urldefense.com/v3/__https:/t.emailupdates.cdc.gov/r/?id=h3782c52d*2C12cafe53*2C12cbecb9&amp;ACSTrackingID=USCDC_11_30-DM44580&amp;ACSTrackingLabel=Vaccine*20Code*20Set*20Release*20Notes*2012*2F14*2F2020&amp;s=ATCxeIR2wEaziP14H4uNn7SkZkmFJ_jVTu7xSomK-OM__;JSUlJSUlJSUl!!HYmSToo!JU_nuW_CaDO3jlcLyI4B9hzRo5ORxgNyAWkLTeYHK_elaIpTNh9i-FLJpACZL5zhmrlwEA$" TargetMode="External"/><Relationship Id="rId35" Type="http://schemas.openxmlformats.org/officeDocument/2006/relationships/oleObject" Target="embeddings/oleObject1.bin"/><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otes0 xmlns="74d61543-0b61-4671-82ca-38c443c70a2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042674D9E715409B97947C644B0284" ma:contentTypeVersion="10" ma:contentTypeDescription="Create a new document." ma:contentTypeScope="" ma:versionID="328034b697b1204685eb0c1d26b2098e">
  <xsd:schema xmlns:xsd="http://www.w3.org/2001/XMLSchema" xmlns:xs="http://www.w3.org/2001/XMLSchema" xmlns:p="http://schemas.microsoft.com/office/2006/metadata/properties" xmlns:ns2="e519310d-fb73-46d5-9f91-9df25b56a055" xmlns:ns3="74d61543-0b61-4671-82ca-38c443c70a24" targetNamespace="http://schemas.microsoft.com/office/2006/metadata/properties" ma:root="true" ma:fieldsID="c2741cff8ca26781d35bdd19686cdc6c" ns2:_="" ns3:_="">
    <xsd:import namespace="e519310d-fb73-46d5-9f91-9df25b56a055"/>
    <xsd:import namespace="74d61543-0b61-4671-82ca-38c443c70a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9310d-fb73-46d5-9f91-9df25b56a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d61543-0b61-4671-82ca-38c443c70a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0" ma:index="1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3BB349-C729-4AF9-B2C4-9FA5040A2536}">
  <ds:schemaRefs>
    <ds:schemaRef ds:uri="http://schemas.microsoft.com/sharepoint/v3/contenttype/forms"/>
  </ds:schemaRefs>
</ds:datastoreItem>
</file>

<file path=customXml/itemProps2.xml><?xml version="1.0" encoding="utf-8"?>
<ds:datastoreItem xmlns:ds="http://schemas.openxmlformats.org/officeDocument/2006/customXml" ds:itemID="{8AE35F1A-4EF1-4307-843D-F62FB9A0F952}">
  <ds:schemaRefs>
    <ds:schemaRef ds:uri="http://schemas.openxmlformats.org/officeDocument/2006/bibliography"/>
  </ds:schemaRefs>
</ds:datastoreItem>
</file>

<file path=customXml/itemProps3.xml><?xml version="1.0" encoding="utf-8"?>
<ds:datastoreItem xmlns:ds="http://schemas.openxmlformats.org/officeDocument/2006/customXml" ds:itemID="{8B671E5F-01C5-46D2-847A-8FE48288C625}">
  <ds:schemaRefs>
    <ds:schemaRef ds:uri="http://schemas.microsoft.com/office/2006/metadata/properties"/>
    <ds:schemaRef ds:uri="http://schemas.microsoft.com/office/infopath/2007/PartnerControls"/>
    <ds:schemaRef ds:uri="74d61543-0b61-4671-82ca-38c443c70a24"/>
  </ds:schemaRefs>
</ds:datastoreItem>
</file>

<file path=customXml/itemProps4.xml><?xml version="1.0" encoding="utf-8"?>
<ds:datastoreItem xmlns:ds="http://schemas.openxmlformats.org/officeDocument/2006/customXml" ds:itemID="{F5F45A5A-402D-4719-B012-47E22703F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9310d-fb73-46d5-9f91-9df25b56a055"/>
    <ds:schemaRef ds:uri="74d61543-0b61-4671-82ca-38c443c70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2525</Words>
  <Characters>14395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 Marley</dc:creator>
  <cp:keywords/>
  <dc:description/>
  <cp:lastModifiedBy>Jessica M Abe</cp:lastModifiedBy>
  <cp:revision>2</cp:revision>
  <dcterms:created xsi:type="dcterms:W3CDTF">2021-01-07T01:20:00Z</dcterms:created>
  <dcterms:modified xsi:type="dcterms:W3CDTF">2021-01-07T01:20:00Z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0x010100F4042674D9E715409B97947C644B0284</vt:lpwstr>
  </property>
</Properties>
</file>