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1B42" w14:textId="36A78124" w:rsidR="00D3644C" w:rsidRDefault="00D3644C" w:rsidP="00D3644C">
      <w:pPr>
        <w:pStyle w:val="xmsonormal"/>
        <w:shd w:val="clear" w:color="auto" w:fill="FFFFFF"/>
      </w:pPr>
      <w:r>
        <w:rPr>
          <w:rFonts w:ascii="Arial" w:hAnsi="Arial" w:cs="Arial"/>
          <w:b/>
          <w:bCs/>
          <w:noProof/>
          <w:color w:val="0A4663"/>
          <w:sz w:val="36"/>
          <w:szCs w:val="36"/>
          <w:shd w:val="clear" w:color="auto" w:fill="FFFFFF"/>
        </w:rPr>
        <w:drawing>
          <wp:inline distT="0" distB="0" distL="0" distR="0" wp14:anchorId="504AAD3F" wp14:editId="49254A7D">
            <wp:extent cx="5151120" cy="1546860"/>
            <wp:effectExtent l="0" t="0" r="1143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01D7904D.5DD746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51120" cy="1546860"/>
                    </a:xfrm>
                    <a:prstGeom prst="rect">
                      <a:avLst/>
                    </a:prstGeom>
                    <a:noFill/>
                    <a:ln>
                      <a:noFill/>
                    </a:ln>
                  </pic:spPr>
                </pic:pic>
              </a:graphicData>
            </a:graphic>
          </wp:inline>
        </w:drawing>
      </w:r>
    </w:p>
    <w:p w14:paraId="7F5396DA" w14:textId="77777777" w:rsidR="00D3644C" w:rsidRDefault="00D3644C" w:rsidP="00D3644C">
      <w:pPr>
        <w:pStyle w:val="xmsonormal"/>
        <w:shd w:val="clear" w:color="auto" w:fill="FFFFFF"/>
      </w:pPr>
      <w:r>
        <w:rPr>
          <w:rFonts w:ascii="Arial" w:hAnsi="Arial" w:cs="Arial"/>
          <w:b/>
          <w:bCs/>
          <w:color w:val="0A4663"/>
          <w:sz w:val="36"/>
          <w:szCs w:val="36"/>
        </w:rPr>
        <w:t>NC Department of Health and Human Services</w:t>
      </w:r>
      <w:r>
        <w:rPr>
          <w:rFonts w:ascii="Arial" w:hAnsi="Arial" w:cs="Arial"/>
          <w:color w:val="000000"/>
          <w:sz w:val="24"/>
          <w:szCs w:val="24"/>
        </w:rPr>
        <w:t> </w:t>
      </w:r>
      <w:r>
        <w:rPr>
          <w:rFonts w:ascii="Arial" w:hAnsi="Arial" w:cs="Arial"/>
          <w:color w:val="000000"/>
        </w:rPr>
        <w:t>  </w:t>
      </w:r>
    </w:p>
    <w:p w14:paraId="44CF2E45" w14:textId="77777777" w:rsidR="00D3644C" w:rsidRDefault="00D3644C" w:rsidP="00D3644C">
      <w:pPr>
        <w:pStyle w:val="xmsonormal"/>
        <w:shd w:val="clear" w:color="auto" w:fill="FFFFFF"/>
      </w:pPr>
      <w:r>
        <w:rPr>
          <w:rFonts w:ascii="Arial" w:hAnsi="Arial" w:cs="Arial"/>
          <w:color w:val="000000"/>
        </w:rPr>
        <w:t>  </w:t>
      </w:r>
      <w:r>
        <w:rPr>
          <w:color w:val="000000"/>
        </w:rPr>
        <w:t> </w:t>
      </w:r>
    </w:p>
    <w:p w14:paraId="5B2ED752" w14:textId="77777777" w:rsidR="00D3644C" w:rsidRDefault="00D3644C" w:rsidP="00D3644C">
      <w:pPr>
        <w:pStyle w:val="xmsonormal"/>
        <w:shd w:val="clear" w:color="auto" w:fill="FFFFFF"/>
      </w:pPr>
      <w:r>
        <w:rPr>
          <w:rFonts w:ascii="Arial" w:hAnsi="Arial" w:cs="Arial"/>
          <w:color w:val="000000"/>
        </w:rPr>
        <w:t>Good afternoon,</w:t>
      </w:r>
      <w:r>
        <w:rPr>
          <w:color w:val="000000"/>
        </w:rPr>
        <w:t> </w:t>
      </w:r>
    </w:p>
    <w:p w14:paraId="2F073EDB" w14:textId="77777777" w:rsidR="00D3644C" w:rsidRDefault="00D3644C" w:rsidP="00D3644C">
      <w:pPr>
        <w:pStyle w:val="xmsonormal"/>
        <w:shd w:val="clear" w:color="auto" w:fill="FFFFFF"/>
      </w:pPr>
      <w:r>
        <w:rPr>
          <w:rFonts w:ascii="Arial" w:hAnsi="Arial" w:cs="Arial"/>
          <w:color w:val="000000"/>
        </w:rPr>
        <w:t> </w:t>
      </w:r>
    </w:p>
    <w:p w14:paraId="440317C6" w14:textId="77777777" w:rsidR="00D3644C" w:rsidRDefault="00D3644C" w:rsidP="00D3644C">
      <w:pPr>
        <w:pStyle w:val="xmsonormal"/>
        <w:shd w:val="clear" w:color="auto" w:fill="FFFFFF"/>
      </w:pPr>
      <w:r>
        <w:rPr>
          <w:rFonts w:ascii="Arial" w:hAnsi="Arial" w:cs="Arial"/>
          <w:color w:val="000000"/>
        </w:rPr>
        <w:t>Thank you for the many ways that you are contributing to North Carolina’s vaccination efforts. As of today, the Vaccine at Home initiative is officially live, through which we will be able to help more North Carolinians with the efforts of providers like you.  </w:t>
      </w:r>
    </w:p>
    <w:p w14:paraId="45B3D3F5" w14:textId="77777777" w:rsidR="00D3644C" w:rsidRDefault="00D3644C" w:rsidP="00D3644C">
      <w:pPr>
        <w:pStyle w:val="xmsonormal"/>
        <w:shd w:val="clear" w:color="auto" w:fill="FFFFFF"/>
      </w:pPr>
      <w:r>
        <w:rPr>
          <w:color w:val="000000"/>
        </w:rPr>
        <w:t> </w:t>
      </w:r>
    </w:p>
    <w:p w14:paraId="1ED72D5B" w14:textId="77777777" w:rsidR="00D3644C" w:rsidRDefault="00D3644C" w:rsidP="00D3644C">
      <w:pPr>
        <w:pStyle w:val="xmsonormal"/>
        <w:shd w:val="clear" w:color="auto" w:fill="FFFFFF"/>
      </w:pPr>
      <w:r>
        <w:rPr>
          <w:rFonts w:ascii="Arial" w:hAnsi="Arial" w:cs="Arial"/>
          <w:color w:val="000000"/>
        </w:rPr>
        <w:t>If you have signed up as a Vaccine at Home provider, you may begin to receive referrals for patients who stand to benefit from your in-home vaccine services.  </w:t>
      </w:r>
    </w:p>
    <w:p w14:paraId="3FF3BD3F" w14:textId="77777777" w:rsidR="00D3644C" w:rsidRDefault="00D3644C" w:rsidP="00D3644C">
      <w:pPr>
        <w:pStyle w:val="xmsonormal"/>
        <w:shd w:val="clear" w:color="auto" w:fill="FFFFFF"/>
      </w:pPr>
      <w:r>
        <w:rPr>
          <w:rFonts w:ascii="Arial" w:hAnsi="Arial" w:cs="Arial"/>
          <w:color w:val="000000"/>
        </w:rPr>
        <w:t> </w:t>
      </w:r>
    </w:p>
    <w:p w14:paraId="04AFF4C7" w14:textId="77777777" w:rsidR="00D3644C" w:rsidRDefault="00D3644C" w:rsidP="00D3644C">
      <w:pPr>
        <w:pStyle w:val="xmsonormal"/>
        <w:shd w:val="clear" w:color="auto" w:fill="FFFFFF"/>
      </w:pPr>
      <w:r>
        <w:rPr>
          <w:rFonts w:ascii="Arial" w:hAnsi="Arial" w:cs="Arial"/>
          <w:color w:val="000000"/>
        </w:rPr>
        <w:t>Below is the general process: </w:t>
      </w:r>
    </w:p>
    <w:p w14:paraId="6D4E366E" w14:textId="77777777" w:rsidR="00D3644C" w:rsidRDefault="00D3644C" w:rsidP="00D3644C">
      <w:pPr>
        <w:numPr>
          <w:ilvl w:val="0"/>
          <w:numId w:val="1"/>
        </w:numPr>
        <w:shd w:val="clear" w:color="auto" w:fill="FFFFFF"/>
        <w:rPr>
          <w:rFonts w:eastAsia="Times New Roman"/>
          <w:color w:val="000000"/>
        </w:rPr>
      </w:pPr>
      <w:r>
        <w:rPr>
          <w:rFonts w:ascii="Arial" w:eastAsia="Times New Roman" w:hAnsi="Arial" w:cs="Arial"/>
          <w:color w:val="000000"/>
        </w:rPr>
        <w:t>Individuals or caregivers may request Vaccine at Home support through a web form (on the </w:t>
      </w:r>
      <w:hyperlink r:id="rId7" w:tooltip="https://www.ptrc.org/services/area-agency-on-aging/covid-19-vaccine" w:history="1">
        <w:r>
          <w:rPr>
            <w:rStyle w:val="Hyperlink"/>
            <w:rFonts w:ascii="Arial" w:eastAsia="Times New Roman" w:hAnsi="Arial" w:cs="Arial"/>
          </w:rPr>
          <w:t>PTRC COVID-19 Information Site</w:t>
        </w:r>
      </w:hyperlink>
      <w:r>
        <w:rPr>
          <w:rFonts w:ascii="Arial" w:eastAsia="Times New Roman" w:hAnsi="Arial" w:cs="Arial"/>
          <w:color w:val="000000"/>
        </w:rPr>
        <w:t>) or by calling 866-303-0026</w:t>
      </w:r>
      <w:r>
        <w:rPr>
          <w:rFonts w:eastAsia="Times New Roman"/>
          <w:color w:val="000000"/>
        </w:rPr>
        <w:t> </w:t>
      </w:r>
    </w:p>
    <w:p w14:paraId="6C8B0661" w14:textId="77777777" w:rsidR="00D3644C" w:rsidRDefault="00D3644C" w:rsidP="00D3644C">
      <w:pPr>
        <w:numPr>
          <w:ilvl w:val="0"/>
          <w:numId w:val="1"/>
        </w:numPr>
        <w:shd w:val="clear" w:color="auto" w:fill="FFFFFF"/>
        <w:rPr>
          <w:rFonts w:eastAsia="Times New Roman"/>
          <w:color w:val="000000"/>
        </w:rPr>
      </w:pPr>
      <w:r>
        <w:rPr>
          <w:rFonts w:ascii="Arial" w:eastAsia="Times New Roman" w:hAnsi="Arial" w:cs="Arial"/>
          <w:color w:val="000000"/>
        </w:rPr>
        <w:t>Once potential recipients are in the system, our Vaccine at Home referral partner (Piedmont Triad Council, or PTRC) will match recipients to a provider based on location, and may provide route mapping assistance if necessary </w:t>
      </w:r>
      <w:r>
        <w:rPr>
          <w:rFonts w:eastAsia="Times New Roman"/>
          <w:color w:val="000000"/>
        </w:rPr>
        <w:t> </w:t>
      </w:r>
    </w:p>
    <w:p w14:paraId="2C80B126" w14:textId="77777777" w:rsidR="00D3644C" w:rsidRDefault="00D3644C" w:rsidP="00D3644C">
      <w:pPr>
        <w:numPr>
          <w:ilvl w:val="0"/>
          <w:numId w:val="1"/>
        </w:numPr>
        <w:shd w:val="clear" w:color="auto" w:fill="FFFFFF"/>
        <w:rPr>
          <w:rFonts w:eastAsia="Times New Roman"/>
          <w:color w:val="000000"/>
        </w:rPr>
      </w:pPr>
      <w:r>
        <w:rPr>
          <w:rFonts w:ascii="Arial" w:eastAsia="Times New Roman" w:hAnsi="Arial" w:cs="Arial"/>
          <w:color w:val="000000"/>
        </w:rPr>
        <w:t>PTRC will contact providers that are flagged as offering in-home vaccinations to refer possible recipients and confirm provider capability to provide vaccinations </w:t>
      </w:r>
    </w:p>
    <w:p w14:paraId="6018C6A9" w14:textId="77777777" w:rsidR="00D3644C" w:rsidRDefault="00D3644C" w:rsidP="00D3644C">
      <w:pPr>
        <w:numPr>
          <w:ilvl w:val="0"/>
          <w:numId w:val="1"/>
        </w:numPr>
        <w:shd w:val="clear" w:color="auto" w:fill="FFFFFF"/>
        <w:rPr>
          <w:rFonts w:eastAsia="Times New Roman"/>
          <w:color w:val="000000"/>
        </w:rPr>
      </w:pPr>
      <w:r>
        <w:rPr>
          <w:rFonts w:ascii="Arial" w:eastAsia="Times New Roman" w:hAnsi="Arial" w:cs="Arial"/>
          <w:color w:val="000000"/>
        </w:rPr>
        <w:t>Providers will be asked to contact recipients to schedule a vaccination appointment </w:t>
      </w:r>
    </w:p>
    <w:p w14:paraId="318A22A7" w14:textId="77777777" w:rsidR="00D3644C" w:rsidRDefault="00D3644C" w:rsidP="00D3644C">
      <w:pPr>
        <w:numPr>
          <w:ilvl w:val="0"/>
          <w:numId w:val="1"/>
        </w:numPr>
        <w:shd w:val="clear" w:color="auto" w:fill="FFFFFF"/>
        <w:rPr>
          <w:rFonts w:eastAsia="Times New Roman"/>
          <w:color w:val="000000"/>
        </w:rPr>
      </w:pPr>
      <w:r>
        <w:rPr>
          <w:rFonts w:ascii="Arial" w:eastAsia="Times New Roman" w:hAnsi="Arial" w:cs="Arial"/>
          <w:color w:val="000000"/>
        </w:rPr>
        <w:t>Upon completing vaccination, providers will be asked to confirm completed vaccination (</w:t>
      </w:r>
      <w:proofErr w:type="gramStart"/>
      <w:r>
        <w:rPr>
          <w:rFonts w:ascii="Arial" w:eastAsia="Times New Roman" w:hAnsi="Arial" w:cs="Arial"/>
          <w:color w:val="000000"/>
        </w:rPr>
        <w:t>dose</w:t>
      </w:r>
      <w:proofErr w:type="gramEnd"/>
      <w:r>
        <w:rPr>
          <w:rFonts w:ascii="Arial" w:eastAsia="Times New Roman" w:hAnsi="Arial" w:cs="Arial"/>
          <w:color w:val="000000"/>
        </w:rPr>
        <w:t xml:space="preserve"> one if giving a two-dose product) to PTRC</w:t>
      </w:r>
    </w:p>
    <w:p w14:paraId="1B6031AB" w14:textId="77777777" w:rsidR="00D3644C" w:rsidRDefault="00D3644C" w:rsidP="00D3644C">
      <w:pPr>
        <w:shd w:val="clear" w:color="auto" w:fill="FFFFFF"/>
      </w:pPr>
      <w:r>
        <w:rPr>
          <w:rFonts w:ascii="Arial" w:hAnsi="Arial" w:cs="Arial"/>
          <w:color w:val="000000"/>
        </w:rPr>
        <w:t> </w:t>
      </w:r>
    </w:p>
    <w:p w14:paraId="545E2E28" w14:textId="77777777" w:rsidR="00D3644C" w:rsidRDefault="00D3644C" w:rsidP="00D3644C">
      <w:pPr>
        <w:pStyle w:val="xmsonormal"/>
        <w:shd w:val="clear" w:color="auto" w:fill="FFFFFF"/>
      </w:pPr>
      <w:r>
        <w:rPr>
          <w:rFonts w:ascii="Arial" w:hAnsi="Arial" w:cs="Arial"/>
          <w:color w:val="000000"/>
        </w:rPr>
        <w:t>If you have any questions for our referral partner (PTRC), please contact Adrienne Calhoun (</w:t>
      </w:r>
      <w:hyperlink r:id="rId8" w:tgtFrame="_blank" w:history="1">
        <w:r>
          <w:rPr>
            <w:rStyle w:val="Hyperlink"/>
            <w:rFonts w:ascii="Arial" w:hAnsi="Arial" w:cs="Arial"/>
          </w:rPr>
          <w:t>acalhoun@ptrc.org</w:t>
        </w:r>
      </w:hyperlink>
      <w:r>
        <w:rPr>
          <w:rFonts w:ascii="Arial" w:hAnsi="Arial" w:cs="Arial"/>
          <w:color w:val="000000"/>
        </w:rPr>
        <w:t>) or call 336-904-0300</w:t>
      </w:r>
      <w:r>
        <w:rPr>
          <w:rFonts w:ascii="Segoe UI" w:hAnsi="Segoe UI" w:cs="Segoe UI"/>
          <w:color w:val="000000"/>
        </w:rPr>
        <w:t>. </w:t>
      </w:r>
      <w:r>
        <w:rPr>
          <w:rFonts w:ascii="Arial" w:hAnsi="Arial" w:cs="Arial"/>
          <w:color w:val="000000"/>
        </w:rPr>
        <w:t> </w:t>
      </w:r>
    </w:p>
    <w:p w14:paraId="3C1DA7D9" w14:textId="77777777" w:rsidR="00D3644C" w:rsidRDefault="00D3644C" w:rsidP="00D3644C">
      <w:pPr>
        <w:pStyle w:val="xmsonormal"/>
        <w:shd w:val="clear" w:color="auto" w:fill="FFFFFF"/>
      </w:pPr>
      <w:r>
        <w:rPr>
          <w:rFonts w:ascii="Arial" w:hAnsi="Arial" w:cs="Arial"/>
          <w:color w:val="000000"/>
        </w:rPr>
        <w:t> </w:t>
      </w:r>
      <w:r>
        <w:rPr>
          <w:color w:val="000000"/>
        </w:rPr>
        <w:t> </w:t>
      </w:r>
    </w:p>
    <w:p w14:paraId="58BCF836" w14:textId="77777777" w:rsidR="00D3644C" w:rsidRDefault="00D3644C" w:rsidP="00D3644C">
      <w:pPr>
        <w:pStyle w:val="xmsonormal"/>
        <w:shd w:val="clear" w:color="auto" w:fill="FFFFFF"/>
      </w:pPr>
      <w:r>
        <w:rPr>
          <w:rFonts w:ascii="Arial" w:hAnsi="Arial" w:cs="Arial"/>
          <w:b/>
          <w:bCs/>
          <w:color w:val="000000"/>
        </w:rPr>
        <w:t>Updating Your Location’s Vaccine at Home Status</w:t>
      </w:r>
      <w:r>
        <w:rPr>
          <w:color w:val="000000"/>
        </w:rPr>
        <w:t> </w:t>
      </w:r>
    </w:p>
    <w:p w14:paraId="648B1B4A" w14:textId="77777777" w:rsidR="00D3644C" w:rsidRDefault="00D3644C" w:rsidP="00D3644C">
      <w:pPr>
        <w:pStyle w:val="xmsonormal"/>
        <w:shd w:val="clear" w:color="auto" w:fill="FFFFFF"/>
      </w:pPr>
      <w:r>
        <w:rPr>
          <w:rFonts w:ascii="Arial" w:hAnsi="Arial" w:cs="Arial"/>
          <w:color w:val="000000"/>
        </w:rPr>
        <w:t>You are currently designated as a Vaccine at Home provider in North Carolina’s COVID-19 Vaccine Management System (CVMS). If you wish to change this designation, please follow the instructions in the related CVMS job aid </w:t>
      </w:r>
      <w:hyperlink r:id="rId9" w:tgtFrame="_blank" w:history="1">
        <w:r>
          <w:rPr>
            <w:rStyle w:val="Hyperlink"/>
            <w:rFonts w:ascii="Arial" w:hAnsi="Arial" w:cs="Arial"/>
          </w:rPr>
          <w:t>HERE</w:t>
        </w:r>
      </w:hyperlink>
      <w:r>
        <w:rPr>
          <w:rFonts w:ascii="Arial" w:hAnsi="Arial" w:cs="Arial"/>
          <w:color w:val="000000"/>
        </w:rPr>
        <w:t>. </w:t>
      </w:r>
      <w:r>
        <w:rPr>
          <w:color w:val="000000"/>
        </w:rPr>
        <w:t> </w:t>
      </w:r>
    </w:p>
    <w:p w14:paraId="47A2C065" w14:textId="77777777" w:rsidR="00D3644C" w:rsidRDefault="00D3644C" w:rsidP="00D3644C">
      <w:pPr>
        <w:pStyle w:val="xmsonormal"/>
        <w:shd w:val="clear" w:color="auto" w:fill="FFFFFF"/>
      </w:pPr>
      <w:r>
        <w:rPr>
          <w:rFonts w:ascii="Arial" w:hAnsi="Arial" w:cs="Arial"/>
          <w:color w:val="000000"/>
        </w:rPr>
        <w:t> </w:t>
      </w:r>
    </w:p>
    <w:p w14:paraId="49BBCCB7" w14:textId="77777777" w:rsidR="00D3644C" w:rsidRDefault="00D3644C" w:rsidP="00D3644C">
      <w:pPr>
        <w:pStyle w:val="xmsonormal"/>
        <w:shd w:val="clear" w:color="auto" w:fill="FFFFFF"/>
      </w:pPr>
      <w:r>
        <w:rPr>
          <w:rFonts w:ascii="Arial" w:hAnsi="Arial" w:cs="Arial"/>
          <w:color w:val="000000"/>
        </w:rPr>
        <w:t>If after following the process outlined in the job aid you experience an issue with designation, or need to make edits to your provider details, please send an email directly to Stacy Hurley (</w:t>
      </w:r>
      <w:hyperlink r:id="rId10" w:tgtFrame="_blank" w:history="1">
        <w:r>
          <w:rPr>
            <w:rStyle w:val="Hyperlink"/>
            <w:rFonts w:ascii="Arial" w:hAnsi="Arial" w:cs="Arial"/>
          </w:rPr>
          <w:t>stacy.hurley@dhhs.nc.gov</w:t>
        </w:r>
      </w:hyperlink>
      <w:r>
        <w:rPr>
          <w:rFonts w:ascii="Arial" w:hAnsi="Arial" w:cs="Arial"/>
          <w:color w:val="0563C1"/>
          <w:u w:val="single"/>
        </w:rPr>
        <w:t>)</w:t>
      </w:r>
      <w:r>
        <w:rPr>
          <w:rFonts w:ascii="Arial" w:hAnsi="Arial" w:cs="Arial"/>
          <w:color w:val="000000"/>
        </w:rPr>
        <w:t> to update your information.  </w:t>
      </w:r>
    </w:p>
    <w:p w14:paraId="44A96325" w14:textId="77777777" w:rsidR="00D3644C" w:rsidRDefault="00D3644C" w:rsidP="00D3644C">
      <w:pPr>
        <w:pStyle w:val="xmsonormal"/>
        <w:shd w:val="clear" w:color="auto" w:fill="FFFFFF"/>
      </w:pPr>
      <w:r>
        <w:rPr>
          <w:color w:val="000000"/>
        </w:rPr>
        <w:t> </w:t>
      </w:r>
    </w:p>
    <w:p w14:paraId="314D540A" w14:textId="77777777" w:rsidR="00D3644C" w:rsidRDefault="00D3644C" w:rsidP="00D3644C">
      <w:pPr>
        <w:pStyle w:val="xmsonormal"/>
        <w:shd w:val="clear" w:color="auto" w:fill="FFFFFF"/>
      </w:pPr>
      <w:r>
        <w:rPr>
          <w:rFonts w:ascii="Arial" w:hAnsi="Arial" w:cs="Arial"/>
          <w:color w:val="000000"/>
        </w:rPr>
        <w:t>Thank you for your efforts in protecting North Carolina’s most at-risk patients, </w:t>
      </w:r>
    </w:p>
    <w:p w14:paraId="7E9DD60D" w14:textId="77777777" w:rsidR="00D3644C" w:rsidRDefault="00D3644C" w:rsidP="00D3644C">
      <w:pPr>
        <w:pStyle w:val="xmsonormal"/>
        <w:shd w:val="clear" w:color="auto" w:fill="FFFFFF"/>
      </w:pPr>
      <w:r>
        <w:rPr>
          <w:rFonts w:ascii="Arial" w:hAnsi="Arial" w:cs="Arial"/>
          <w:color w:val="000000"/>
        </w:rPr>
        <w:t>NC Department of Health and Human Services   </w:t>
      </w:r>
    </w:p>
    <w:p w14:paraId="0829A970" w14:textId="77777777" w:rsidR="00D3644C" w:rsidRDefault="00D3644C" w:rsidP="00D3644C">
      <w:r>
        <w:t> </w:t>
      </w:r>
    </w:p>
    <w:p w14:paraId="183E496B" w14:textId="77777777" w:rsidR="00A90492" w:rsidRDefault="00A90492"/>
    <w:sectPr w:rsidR="00A9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64DB"/>
    <w:multiLevelType w:val="multilevel"/>
    <w:tmpl w:val="093CA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4C"/>
    <w:rsid w:val="00A90492"/>
    <w:rsid w:val="00D3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5410"/>
  <w15:chartTrackingRefBased/>
  <w15:docId w15:val="{663AF265-9173-4A90-8964-09B7CAD2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44C"/>
    <w:rPr>
      <w:color w:val="0563C1"/>
      <w:u w:val="single"/>
    </w:rPr>
  </w:style>
  <w:style w:type="paragraph" w:customStyle="1" w:styleId="xmsonormal">
    <w:name w:val="xmsonormal"/>
    <w:basedOn w:val="Normal"/>
    <w:rsid w:val="00D3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4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lhoun@ptrc.org" TargetMode="External"/><Relationship Id="rId3" Type="http://schemas.openxmlformats.org/officeDocument/2006/relationships/settings" Target="settings.xml"/><Relationship Id="rId7" Type="http://schemas.openxmlformats.org/officeDocument/2006/relationships/hyperlink" Target="https://urldefense.com/v3/__https:/www.ptrc.org/services/area-agency-on-aging/covid-19-vaccine__;!!HYmSToo!MlS5qzQLODPgEYr-mGgVw8-Yh5GFPh8cIwfdqArodxqRL0xmgwnzrkyQSCBvLOZQl_1hr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904D.5DD746F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tacy.hurley@dhhs.nc.gov" TargetMode="External"/><Relationship Id="rId4" Type="http://schemas.openxmlformats.org/officeDocument/2006/relationships/webSettings" Target="webSettings.xml"/><Relationship Id="rId9" Type="http://schemas.openxmlformats.org/officeDocument/2006/relationships/hyperlink" Target="https://urldefense.com/v3/__https:/covid19.ncdhhs.gov/cvms-provider-portal-homebound-vaccination-contact-information-job-aid/download?attachment__;!!HYmSToo!MlS5qzQLODPgEYr-mGgVw8-Yh5GFPh8cIwfdqArodxqRL0xmgwnzrkyQSCBvLOYL8Mi1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Jenie Abbotts (NCCHCA)</dc:creator>
  <cp:keywords/>
  <dc:description/>
  <cp:lastModifiedBy>Jenie Abbotts (NCCHCA)</cp:lastModifiedBy>
  <cp:revision>1</cp:revision>
  <dcterms:created xsi:type="dcterms:W3CDTF">2021-08-26T17:21:00Z</dcterms:created>
  <dcterms:modified xsi:type="dcterms:W3CDTF">2021-08-26T17:29:00Z</dcterms:modified>
</cp:coreProperties>
</file>